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仿宋_GB2312" w:hAnsi="宋体" w:eastAsia="黑体" w:cs="宋体"/>
          <w:b/>
          <w:bCs/>
          <w:color w:val="000000"/>
          <w:kern w:val="0"/>
          <w:sz w:val="32"/>
          <w:szCs w:val="32"/>
        </w:rPr>
      </w:pPr>
      <w:r>
        <w:rPr>
          <w:rFonts w:hint="eastAsia" w:ascii="Times New Roman" w:hAnsi="Times New Roman" w:eastAsia="黑体"/>
          <w:sz w:val="32"/>
          <w:szCs w:val="32"/>
        </w:rPr>
        <w:t>附件</w:t>
      </w:r>
      <w:r>
        <w:rPr>
          <w:rFonts w:ascii="Times New Roman" w:hAnsi="Times New Roman" w:eastAsia="黑体"/>
          <w:sz w:val="32"/>
          <w:szCs w:val="32"/>
        </w:rPr>
        <w:t>3</w:t>
      </w:r>
    </w:p>
    <w:p>
      <w:pPr>
        <w:spacing w:line="540" w:lineRule="exact"/>
        <w:rPr>
          <w:rFonts w:ascii="仿宋_GB2312" w:hAnsi="宋体" w:eastAsia="仿宋_GB2312" w:cs="宋体"/>
          <w:b/>
          <w:bCs/>
          <w:color w:val="000000"/>
          <w:kern w:val="0"/>
          <w:sz w:val="32"/>
          <w:szCs w:val="32"/>
        </w:rPr>
      </w:pPr>
    </w:p>
    <w:p>
      <w:pPr>
        <w:spacing w:line="900" w:lineRule="exact"/>
        <w:jc w:val="center"/>
        <w:rPr>
          <w:rFonts w:ascii="方正小标宋简体" w:eastAsia="方正小标宋简体"/>
          <w:bCs/>
          <w:sz w:val="52"/>
          <w:szCs w:val="52"/>
        </w:rPr>
      </w:pPr>
      <w:r>
        <w:rPr>
          <w:rFonts w:hint="eastAsia" w:ascii="方正小标宋简体" w:eastAsia="方正小标宋简体"/>
          <w:bCs/>
          <w:sz w:val="52"/>
          <w:szCs w:val="52"/>
        </w:rPr>
        <w:t>娄底市教师奖励推荐审批表</w:t>
      </w:r>
    </w:p>
    <w:p>
      <w:pPr>
        <w:jc w:val="center"/>
        <w:rPr>
          <w:sz w:val="30"/>
        </w:rPr>
      </w:pPr>
    </w:p>
    <w:p>
      <w:pPr>
        <w:jc w:val="center"/>
        <w:rPr>
          <w:sz w:val="30"/>
        </w:rPr>
      </w:pPr>
    </w:p>
    <w:p>
      <w:pPr>
        <w:rPr>
          <w:sz w:val="30"/>
        </w:rPr>
      </w:pPr>
    </w:p>
    <w:p>
      <w:pPr>
        <w:rPr>
          <w:sz w:val="30"/>
        </w:rPr>
      </w:pPr>
    </w:p>
    <w:p>
      <w:pPr>
        <w:rPr>
          <w:sz w:val="30"/>
        </w:rPr>
      </w:pPr>
    </w:p>
    <w:p>
      <w:pPr>
        <w:spacing w:line="1000" w:lineRule="exact"/>
        <w:ind w:firstLine="1479" w:firstLineChars="411"/>
        <w:rPr>
          <w:rFonts w:ascii="仿宋" w:hAnsi="仿宋" w:eastAsia="仿宋" w:cs="仿宋"/>
          <w:sz w:val="36"/>
          <w:szCs w:val="36"/>
          <w:u w:val="single"/>
        </w:rPr>
      </w:pPr>
      <w:r>
        <w:rPr>
          <w:rFonts w:hint="eastAsia" w:ascii="仿宋" w:hAnsi="仿宋" w:eastAsia="仿宋" w:cs="仿宋"/>
          <w:sz w:val="36"/>
          <w:szCs w:val="36"/>
        </w:rPr>
        <w:t>县</w:t>
      </w:r>
      <w:r>
        <w:rPr>
          <w:rFonts w:ascii="仿宋" w:hAnsi="仿宋" w:eastAsia="仿宋" w:cs="仿宋"/>
          <w:sz w:val="36"/>
          <w:szCs w:val="36"/>
        </w:rPr>
        <w:t xml:space="preserve"> </w:t>
      </w:r>
      <w:r>
        <w:rPr>
          <w:rFonts w:hint="eastAsia" w:ascii="仿宋" w:hAnsi="仿宋" w:eastAsia="仿宋" w:cs="仿宋"/>
          <w:sz w:val="36"/>
          <w:szCs w:val="36"/>
        </w:rPr>
        <w:t>市</w:t>
      </w:r>
      <w:r>
        <w:rPr>
          <w:rFonts w:ascii="仿宋" w:hAnsi="仿宋" w:eastAsia="仿宋" w:cs="仿宋"/>
          <w:sz w:val="36"/>
          <w:szCs w:val="36"/>
        </w:rPr>
        <w:t xml:space="preserve"> </w:t>
      </w:r>
      <w:r>
        <w:rPr>
          <w:rFonts w:hint="eastAsia" w:ascii="仿宋" w:hAnsi="仿宋" w:eastAsia="仿宋" w:cs="仿宋"/>
          <w:sz w:val="36"/>
          <w:szCs w:val="36"/>
        </w:rPr>
        <w:t>区</w:t>
      </w:r>
      <w:r>
        <w:rPr>
          <w:rFonts w:ascii="仿宋" w:hAnsi="仿宋" w:eastAsia="仿宋" w:cs="仿宋"/>
          <w:sz w:val="36"/>
          <w:u w:val="single"/>
        </w:rPr>
        <w:t xml:space="preserve">          娄底市           </w:t>
      </w:r>
    </w:p>
    <w:p>
      <w:pPr>
        <w:spacing w:line="1000" w:lineRule="exact"/>
        <w:ind w:firstLine="1479" w:firstLineChars="411"/>
        <w:rPr>
          <w:rFonts w:ascii="仿宋" w:hAnsi="仿宋" w:eastAsia="仿宋" w:cs="仿宋"/>
          <w:sz w:val="36"/>
          <w:u w:val="single"/>
        </w:rPr>
      </w:pPr>
      <w:r>
        <w:rPr>
          <w:rFonts w:hint="eastAsia" w:ascii="仿宋" w:hAnsi="仿宋" w:eastAsia="仿宋" w:cs="仿宋"/>
          <w:sz w:val="36"/>
        </w:rPr>
        <w:t>姓</w:t>
      </w:r>
      <w:r>
        <w:rPr>
          <w:rFonts w:ascii="仿宋" w:hAnsi="仿宋" w:eastAsia="仿宋" w:cs="仿宋"/>
          <w:sz w:val="36"/>
        </w:rPr>
        <w:t xml:space="preserve">    </w:t>
      </w:r>
      <w:r>
        <w:rPr>
          <w:rFonts w:hint="eastAsia" w:ascii="仿宋" w:hAnsi="仿宋" w:eastAsia="仿宋" w:cs="仿宋"/>
          <w:sz w:val="36"/>
        </w:rPr>
        <w:t>名</w:t>
      </w:r>
      <w:r>
        <w:rPr>
          <w:rFonts w:ascii="仿宋" w:hAnsi="仿宋" w:eastAsia="仿宋" w:cs="仿宋"/>
          <w:sz w:val="36"/>
          <w:u w:val="single"/>
        </w:rPr>
        <w:t xml:space="preserve">          </w:t>
      </w:r>
      <w:r>
        <w:rPr>
          <w:rFonts w:hint="eastAsia" w:ascii="仿宋" w:hAnsi="仿宋" w:eastAsia="仿宋" w:cs="仿宋"/>
          <w:sz w:val="36"/>
          <w:u w:val="single"/>
        </w:rPr>
        <w:t>周  娟</w:t>
      </w:r>
      <w:r>
        <w:rPr>
          <w:rFonts w:ascii="仿宋" w:hAnsi="仿宋" w:eastAsia="仿宋" w:cs="仿宋"/>
          <w:sz w:val="36"/>
          <w:u w:val="single"/>
        </w:rPr>
        <w:t xml:space="preserve">      </w:t>
      </w:r>
      <w:r>
        <w:rPr>
          <w:rFonts w:hint="eastAsia" w:ascii="仿宋" w:hAnsi="仿宋" w:eastAsia="仿宋" w:cs="仿宋"/>
          <w:sz w:val="36"/>
          <w:u w:val="single"/>
        </w:rPr>
        <w:t xml:space="preserve"> </w:t>
      </w:r>
      <w:r>
        <w:rPr>
          <w:rFonts w:ascii="仿宋" w:hAnsi="仿宋" w:eastAsia="仿宋" w:cs="仿宋"/>
          <w:sz w:val="36"/>
          <w:u w:val="single"/>
        </w:rPr>
        <w:t xml:space="preserve">    </w:t>
      </w:r>
    </w:p>
    <w:p>
      <w:pPr>
        <w:spacing w:line="1000" w:lineRule="exact"/>
        <w:ind w:firstLine="1479" w:firstLineChars="411"/>
        <w:rPr>
          <w:rFonts w:ascii="仿宋" w:hAnsi="仿宋" w:eastAsia="仿宋" w:cs="仿宋"/>
          <w:sz w:val="36"/>
          <w:u w:val="single"/>
        </w:rPr>
      </w:pPr>
      <w:r>
        <w:rPr>
          <w:rFonts w:hint="eastAsia" w:ascii="仿宋" w:hAnsi="仿宋" w:eastAsia="仿宋" w:cs="仿宋"/>
          <w:sz w:val="36"/>
        </w:rPr>
        <w:t>工作单位</w:t>
      </w:r>
      <w:r>
        <w:rPr>
          <w:rFonts w:ascii="仿宋" w:hAnsi="仿宋" w:eastAsia="仿宋" w:cs="仿宋"/>
          <w:sz w:val="36"/>
          <w:u w:val="single"/>
        </w:rPr>
        <w:t xml:space="preserve">     娄底职业技术学院      </w:t>
      </w:r>
    </w:p>
    <w:p>
      <w:pPr>
        <w:spacing w:line="1000" w:lineRule="exact"/>
        <w:ind w:firstLine="1479" w:firstLineChars="411"/>
        <w:rPr>
          <w:rFonts w:ascii="仿宋" w:hAnsi="仿宋" w:eastAsia="仿宋" w:cs="仿宋"/>
          <w:sz w:val="36"/>
          <w:u w:val="single"/>
        </w:rPr>
      </w:pPr>
      <w:r>
        <w:rPr>
          <w:rFonts w:hint="eastAsia" w:ascii="仿宋" w:hAnsi="仿宋" w:eastAsia="仿宋" w:cs="仿宋"/>
          <w:sz w:val="36"/>
        </w:rPr>
        <w:t>申报类别</w:t>
      </w:r>
      <w:r>
        <w:rPr>
          <w:rFonts w:ascii="仿宋" w:hAnsi="仿宋" w:eastAsia="仿宋" w:cs="仿宋"/>
          <w:sz w:val="36"/>
          <w:u w:val="single"/>
        </w:rPr>
        <w:t xml:space="preserve">         </w:t>
      </w:r>
      <w:r>
        <w:rPr>
          <w:rFonts w:hint="eastAsia" w:ascii="仿宋" w:hAnsi="仿宋" w:eastAsia="仿宋" w:cs="仿宋"/>
          <w:sz w:val="36"/>
          <w:u w:val="single"/>
        </w:rPr>
        <w:t xml:space="preserve"> 教坛楷模</w:t>
      </w:r>
      <w:r>
        <w:rPr>
          <w:rFonts w:ascii="仿宋" w:hAnsi="仿宋" w:eastAsia="仿宋" w:cs="仿宋"/>
          <w:sz w:val="36"/>
          <w:u w:val="single"/>
        </w:rPr>
        <w:t xml:space="preserve">         </w:t>
      </w:r>
    </w:p>
    <w:p>
      <w:pPr>
        <w:spacing w:line="1000" w:lineRule="exact"/>
        <w:ind w:firstLine="1479" w:firstLineChars="411"/>
        <w:rPr>
          <w:rFonts w:ascii="仿宋" w:hAnsi="仿宋" w:eastAsia="仿宋" w:cs="仿宋"/>
          <w:sz w:val="36"/>
          <w:u w:val="single"/>
        </w:rPr>
      </w:pPr>
      <w:r>
        <w:rPr>
          <w:rFonts w:hint="eastAsia" w:ascii="仿宋" w:hAnsi="仿宋" w:eastAsia="仿宋" w:cs="仿宋"/>
          <w:sz w:val="36"/>
        </w:rPr>
        <w:t>填报时间</w:t>
      </w:r>
      <w:r>
        <w:rPr>
          <w:rFonts w:ascii="仿宋" w:hAnsi="仿宋" w:eastAsia="仿宋" w:cs="仿宋"/>
          <w:sz w:val="36"/>
          <w:u w:val="single"/>
        </w:rPr>
        <w:t xml:space="preserve">      </w:t>
      </w:r>
      <w:r>
        <w:rPr>
          <w:rFonts w:hint="eastAsia" w:ascii="仿宋" w:hAnsi="仿宋" w:eastAsia="仿宋" w:cs="仿宋"/>
          <w:sz w:val="36"/>
          <w:u w:val="single"/>
        </w:rPr>
        <w:t>2024年6月10日</w:t>
      </w:r>
      <w:r>
        <w:rPr>
          <w:rFonts w:ascii="仿宋" w:hAnsi="仿宋" w:eastAsia="仿宋" w:cs="仿宋"/>
          <w:sz w:val="36"/>
          <w:u w:val="single"/>
        </w:rPr>
        <w:t xml:space="preserve">     </w:t>
      </w:r>
    </w:p>
    <w:p>
      <w:pPr>
        <w:widowControl/>
        <w:spacing w:line="700" w:lineRule="exact"/>
        <w:jc w:val="center"/>
        <w:rPr>
          <w:rFonts w:ascii="黑体" w:hAnsi="黑体" w:eastAsia="黑体" w:cs="宋体"/>
          <w:sz w:val="36"/>
          <w:szCs w:val="32"/>
        </w:rPr>
      </w:pPr>
    </w:p>
    <w:p>
      <w:pPr>
        <w:widowControl/>
        <w:spacing w:line="700" w:lineRule="exact"/>
        <w:rPr>
          <w:rFonts w:ascii="黑体" w:hAnsi="黑体" w:eastAsia="黑体" w:cs="宋体"/>
          <w:sz w:val="36"/>
          <w:szCs w:val="32"/>
        </w:rPr>
      </w:pPr>
    </w:p>
    <w:p>
      <w:pPr>
        <w:widowControl/>
        <w:spacing w:line="700" w:lineRule="exact"/>
        <w:rPr>
          <w:rFonts w:ascii="黑体" w:hAnsi="黑体" w:eastAsia="黑体" w:cs="宋体"/>
          <w:sz w:val="36"/>
          <w:szCs w:val="32"/>
        </w:rPr>
      </w:pPr>
    </w:p>
    <w:p>
      <w:pPr>
        <w:widowControl/>
        <w:spacing w:line="700" w:lineRule="exact"/>
        <w:jc w:val="center"/>
        <w:rPr>
          <w:rFonts w:ascii="黑体" w:hAnsi="宋体" w:eastAsia="黑体"/>
          <w:sz w:val="36"/>
          <w:szCs w:val="36"/>
        </w:rPr>
      </w:pPr>
      <w:r>
        <w:rPr>
          <w:rFonts w:hint="eastAsia" w:ascii="黑体" w:hAnsi="黑体" w:eastAsia="黑体" w:cs="宋体"/>
          <w:sz w:val="36"/>
          <w:szCs w:val="32"/>
        </w:rPr>
        <w:t>娄底市教育局制</w:t>
      </w:r>
      <w:r>
        <w:rPr>
          <w:rFonts w:ascii="黑体" w:hAnsi="黑体" w:eastAsia="黑体" w:cs="宋体"/>
          <w:sz w:val="36"/>
          <w:szCs w:val="32"/>
        </w:rPr>
        <w:br w:type="page"/>
      </w:r>
      <w:r>
        <w:rPr>
          <w:rFonts w:hint="eastAsia" w:ascii="黑体" w:hAnsi="宋体" w:eastAsia="黑体"/>
          <w:sz w:val="36"/>
          <w:szCs w:val="36"/>
        </w:rPr>
        <w:t>填</w:t>
      </w:r>
      <w:r>
        <w:rPr>
          <w:rFonts w:ascii="黑体" w:hAnsi="宋体" w:eastAsia="黑体"/>
          <w:sz w:val="36"/>
          <w:szCs w:val="36"/>
        </w:rPr>
        <w:t xml:space="preserve"> </w:t>
      </w:r>
      <w:r>
        <w:rPr>
          <w:rFonts w:hint="eastAsia" w:ascii="黑体" w:hAnsi="宋体" w:eastAsia="黑体"/>
          <w:sz w:val="36"/>
          <w:szCs w:val="36"/>
        </w:rPr>
        <w:t>表</w:t>
      </w:r>
      <w:r>
        <w:rPr>
          <w:rFonts w:ascii="黑体" w:hAnsi="宋体" w:eastAsia="黑体"/>
          <w:sz w:val="36"/>
          <w:szCs w:val="36"/>
        </w:rPr>
        <w:t xml:space="preserve"> </w:t>
      </w:r>
      <w:r>
        <w:rPr>
          <w:rFonts w:hint="eastAsia" w:ascii="黑体" w:hAnsi="宋体" w:eastAsia="黑体"/>
          <w:sz w:val="36"/>
          <w:szCs w:val="36"/>
        </w:rPr>
        <w:t>说</w:t>
      </w:r>
      <w:r>
        <w:rPr>
          <w:rFonts w:ascii="黑体" w:hAnsi="宋体" w:eastAsia="黑体"/>
          <w:sz w:val="36"/>
          <w:szCs w:val="36"/>
        </w:rPr>
        <w:t xml:space="preserve"> </w:t>
      </w:r>
      <w:r>
        <w:rPr>
          <w:rFonts w:hint="eastAsia" w:ascii="黑体" w:hAnsi="宋体" w:eastAsia="黑体"/>
          <w:sz w:val="36"/>
          <w:szCs w:val="36"/>
        </w:rPr>
        <w:t>明</w:t>
      </w:r>
    </w:p>
    <w:p>
      <w:pPr>
        <w:spacing w:line="440" w:lineRule="exact"/>
        <w:ind w:firstLine="600" w:firstLineChars="200"/>
        <w:rPr>
          <w:rFonts w:ascii="仿宋_GB2312" w:eastAsia="仿宋_GB2312"/>
          <w:sz w:val="30"/>
          <w:szCs w:val="30"/>
        </w:rPr>
      </w:pP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一、本表是娄底市教师奖励推荐用表，必须如实填写，不得作假，违者取消评定资格。</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二、本表用打印方式或用钢笔、黑色签字笔填写，字迹清晰工整，数字统一使用阿拉伯数字。</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三、本表盖章栏均需要相关负责同志签字确认并加盖公章。</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四、出生日期填写格式为年月日</w:t>
      </w:r>
      <w:r>
        <w:rPr>
          <w:rFonts w:ascii="仿宋_GB2312" w:hAnsi="仿宋" w:eastAsia="仿宋_GB2312" w:cs="仿宋"/>
          <w:sz w:val="24"/>
        </w:rPr>
        <w:t>(YYYYMMDD</w:t>
      </w:r>
      <w:r>
        <w:rPr>
          <w:rFonts w:hint="eastAsia" w:ascii="仿宋_GB2312" w:hAnsi="仿宋" w:eastAsia="仿宋_GB2312" w:cs="仿宋"/>
          <w:sz w:val="24"/>
        </w:rPr>
        <w:t>，如</w:t>
      </w:r>
      <w:r>
        <w:rPr>
          <w:rFonts w:ascii="仿宋_GB2312" w:hAnsi="仿宋" w:eastAsia="仿宋_GB2312" w:cs="仿宋"/>
          <w:sz w:val="24"/>
        </w:rPr>
        <w:t>20200811)</w:t>
      </w:r>
      <w:r>
        <w:rPr>
          <w:rFonts w:hint="eastAsia" w:ascii="仿宋_GB2312" w:hAnsi="仿宋" w:eastAsia="仿宋_GB2312" w:cs="仿宋"/>
          <w:sz w:val="24"/>
        </w:rPr>
        <w:t>。</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五、籍贯填写格式为</w:t>
      </w:r>
      <w:r>
        <w:rPr>
          <w:rFonts w:ascii="仿宋_GB2312" w:hAnsi="仿宋" w:eastAsia="仿宋_GB2312" w:cs="仿宋"/>
          <w:sz w:val="24"/>
        </w:rPr>
        <w:t>XX</w:t>
      </w:r>
      <w:r>
        <w:rPr>
          <w:rFonts w:hint="eastAsia" w:ascii="仿宋_GB2312" w:hAnsi="仿宋" w:eastAsia="仿宋_GB2312" w:cs="仿宋"/>
          <w:sz w:val="24"/>
        </w:rPr>
        <w:t>省</w:t>
      </w:r>
      <w:r>
        <w:rPr>
          <w:rFonts w:ascii="仿宋_GB2312" w:hAnsi="仿宋" w:eastAsia="仿宋_GB2312" w:cs="仿宋"/>
          <w:sz w:val="24"/>
        </w:rPr>
        <w:t>XX</w:t>
      </w:r>
      <w:r>
        <w:rPr>
          <w:rFonts w:hint="eastAsia" w:ascii="仿宋_GB2312" w:hAnsi="仿宋" w:eastAsia="仿宋_GB2312" w:cs="仿宋"/>
          <w:sz w:val="24"/>
        </w:rPr>
        <w:t>市</w:t>
      </w:r>
      <w:r>
        <w:rPr>
          <w:rFonts w:ascii="仿宋_GB2312" w:hAnsi="仿宋" w:eastAsia="仿宋_GB2312" w:cs="仿宋"/>
          <w:sz w:val="24"/>
        </w:rPr>
        <w:t>XX</w:t>
      </w:r>
      <w:r>
        <w:rPr>
          <w:rFonts w:hint="eastAsia" w:ascii="仿宋_GB2312" w:hAnsi="仿宋" w:eastAsia="仿宋_GB2312" w:cs="仿宋"/>
          <w:sz w:val="24"/>
        </w:rPr>
        <w:t>县。</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六、政治面貌填写中国共产党党员、中国共产党预备党员、中国共产主义青年团团员、中国国民党革命委员会会员、中国民主同盟盟员、中国民主建国会会员、中国民主促进会会员、中国农工民主党党员、中国致公党党员、九三学社社员、台湾民主自治同盟盟员、无党派民主人士、群众。</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七、最高学历填写小学、初中、高中、中专、大专、大学本科、研究生。</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八、最高学位填写学士学位、硕士学位、博士学位、其他。</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九、证件类型及证件号码：第二代有效居民身份证（</w:t>
      </w:r>
      <w:r>
        <w:rPr>
          <w:rFonts w:ascii="仿宋_GB2312" w:hAnsi="仿宋" w:eastAsia="仿宋_GB2312" w:cs="仿宋"/>
          <w:sz w:val="24"/>
        </w:rPr>
        <w:t>18</w:t>
      </w:r>
      <w:r>
        <w:rPr>
          <w:rFonts w:hint="eastAsia" w:ascii="仿宋_GB2312" w:hAnsi="仿宋" w:eastAsia="仿宋_GB2312" w:cs="仿宋"/>
          <w:sz w:val="24"/>
        </w:rPr>
        <w:t>位号码）</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十、工作单位填写全称，工作单位行政区划精确到乡镇（街道）、村（社区）。</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十一、行政职务填写现任或最后曾任职务。</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十二、教育背景填写从高中开始的教育情况，按受教育的时间顺序填写，精确到月，不得断档。</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十三、工作经历填写从第一次参加工作以来的情况，按时间顺序填写。</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十四、“近五年以来教学工作量”一栏由申报人所在学校按每学年课时数填写；申报人为教授、副教授的，所在高校要在备注栏中注明完成学校规定的本、专科教学工作量情况。</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五、曾获主要荣誉情况，如曾获我国国家级、省部级或地市级荣誉表彰奖励，内地民间奖励，港澳台地区奖励；国际政府奖励、国际民间奖励，包括政府间组织授予的奖励等。填写具体奖项名称、颁发机构、颁发时间等基本情况。</w:t>
      </w:r>
      <w:r>
        <w:rPr>
          <w:rFonts w:ascii="仿宋_GB2312" w:hAnsi="仿宋" w:eastAsia="仿宋_GB2312" w:cs="仿宋"/>
          <w:sz w:val="24"/>
        </w:rPr>
        <w:t>10</w:t>
      </w:r>
      <w:r>
        <w:rPr>
          <w:rFonts w:hint="eastAsia" w:ascii="仿宋_GB2312" w:hAnsi="仿宋" w:eastAsia="仿宋_GB2312" w:cs="仿宋"/>
          <w:sz w:val="24"/>
        </w:rPr>
        <w:t>项以内。</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十六、主要先进事迹材料要求字数控制在</w:t>
      </w:r>
      <w:r>
        <w:rPr>
          <w:rFonts w:ascii="仿宋_GB2312" w:hAnsi="仿宋" w:eastAsia="仿宋_GB2312" w:cs="仿宋"/>
          <w:sz w:val="24"/>
        </w:rPr>
        <w:t>1200</w:t>
      </w:r>
      <w:r>
        <w:rPr>
          <w:rFonts w:hint="eastAsia" w:ascii="仿宋_GB2312" w:hAnsi="仿宋" w:eastAsia="仿宋_GB2312" w:cs="仿宋"/>
          <w:sz w:val="24"/>
        </w:rPr>
        <w:t>字以内，分为综合表现和主要业绩两部分。综合表现内容主要包括政治思想、工作态度、工作作风等，</w:t>
      </w:r>
      <w:r>
        <w:rPr>
          <w:rFonts w:ascii="仿宋_GB2312" w:hAnsi="仿宋" w:eastAsia="仿宋_GB2312" w:cs="仿宋"/>
          <w:sz w:val="24"/>
        </w:rPr>
        <w:t>400</w:t>
      </w:r>
      <w:r>
        <w:rPr>
          <w:rFonts w:hint="eastAsia" w:ascii="仿宋_GB2312" w:hAnsi="仿宋" w:eastAsia="仿宋_GB2312" w:cs="仿宋"/>
          <w:sz w:val="24"/>
        </w:rPr>
        <w:t>字以内；主要业绩写明在本单位本地区及教育系统的工作水平及本人承担的职责和发挥的作用等，字数控制在</w:t>
      </w:r>
      <w:r>
        <w:rPr>
          <w:rFonts w:ascii="仿宋_GB2312" w:hAnsi="仿宋" w:eastAsia="仿宋_GB2312" w:cs="仿宋"/>
          <w:sz w:val="24"/>
        </w:rPr>
        <w:t>800</w:t>
      </w:r>
      <w:r>
        <w:rPr>
          <w:rFonts w:hint="eastAsia" w:ascii="仿宋_GB2312" w:hAnsi="仿宋" w:eastAsia="仿宋_GB2312" w:cs="仿宋"/>
          <w:sz w:val="24"/>
        </w:rPr>
        <w:t>字之内。</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十七、在娄高校、职业院校、各市直学校不需县市区意见。</w:t>
      </w:r>
    </w:p>
    <w:p>
      <w:pPr>
        <w:spacing w:line="370" w:lineRule="exact"/>
        <w:ind w:firstLine="480" w:firstLineChars="200"/>
        <w:jc w:val="left"/>
        <w:rPr>
          <w:rFonts w:ascii="仿宋_GB2312" w:hAnsi="仿宋" w:eastAsia="仿宋_GB2312" w:cs="仿宋"/>
          <w:color w:val="000000"/>
          <w:sz w:val="24"/>
        </w:rPr>
      </w:pPr>
      <w:r>
        <w:rPr>
          <w:rFonts w:hint="eastAsia" w:ascii="仿宋_GB2312" w:hAnsi="仿宋" w:eastAsia="仿宋_GB2312" w:cs="仿宋"/>
          <w:color w:val="000000"/>
          <w:sz w:val="24"/>
        </w:rPr>
        <w:t>十八、申报人填写的内容，由所在学校和同级教育行政部门负责审核。填写的所有内容必须真实、可靠。</w:t>
      </w:r>
    </w:p>
    <w:p>
      <w:pPr>
        <w:spacing w:line="370" w:lineRule="exact"/>
        <w:ind w:firstLine="480" w:firstLineChars="200"/>
        <w:jc w:val="left"/>
        <w:rPr>
          <w:rFonts w:ascii="仿宋_GB2312" w:hAnsi="仿宋" w:eastAsia="仿宋_GB2312" w:cs="仿宋"/>
          <w:color w:val="000000"/>
          <w:sz w:val="24"/>
        </w:rPr>
      </w:pPr>
      <w:r>
        <w:rPr>
          <w:rFonts w:hint="eastAsia" w:ascii="仿宋_GB2312" w:hAnsi="仿宋" w:eastAsia="仿宋_GB2312" w:cs="仿宋"/>
          <w:sz w:val="24"/>
        </w:rPr>
        <w:t>十九、此表上报一式</w:t>
      </w:r>
      <w:r>
        <w:rPr>
          <w:rFonts w:ascii="仿宋_GB2312" w:hAnsi="仿宋" w:eastAsia="仿宋_GB2312" w:cs="仿宋"/>
          <w:sz w:val="24"/>
        </w:rPr>
        <w:t>3</w:t>
      </w:r>
      <w:r>
        <w:rPr>
          <w:rFonts w:hint="eastAsia" w:ascii="仿宋_GB2312" w:hAnsi="仿宋" w:eastAsia="仿宋_GB2312" w:cs="仿宋"/>
          <w:sz w:val="24"/>
        </w:rPr>
        <w:t>份，规格为</w:t>
      </w:r>
      <w:r>
        <w:rPr>
          <w:rFonts w:ascii="仿宋_GB2312" w:hAnsi="仿宋" w:eastAsia="仿宋_GB2312" w:cs="仿宋"/>
          <w:sz w:val="24"/>
        </w:rPr>
        <w:t>A4</w:t>
      </w:r>
      <w:r>
        <w:rPr>
          <w:rFonts w:hint="eastAsia" w:ascii="仿宋_GB2312" w:hAnsi="仿宋" w:eastAsia="仿宋_GB2312" w:cs="仿宋"/>
          <w:sz w:val="24"/>
        </w:rPr>
        <w:t>纸。</w:t>
      </w:r>
      <w:r>
        <w:rPr>
          <w:rFonts w:ascii="仿宋_GB2312" w:hAnsi="仿宋" w:eastAsia="仿宋_GB2312" w:cs="仿宋"/>
          <w:color w:val="000000"/>
          <w:sz w:val="24"/>
        </w:rPr>
        <w:br w:type="page"/>
      </w:r>
    </w:p>
    <w:tbl>
      <w:tblPr>
        <w:tblStyle w:val="8"/>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995"/>
        <w:gridCol w:w="245"/>
        <w:gridCol w:w="1202"/>
        <w:gridCol w:w="462"/>
        <w:gridCol w:w="821"/>
        <w:gridCol w:w="61"/>
        <w:gridCol w:w="1551"/>
        <w:gridCol w:w="118"/>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br w:type="page"/>
            </w:r>
            <w:r>
              <w:rPr>
                <w:rFonts w:ascii="仿宋_GB2312" w:eastAsia="仿宋_GB2312"/>
                <w:sz w:val="30"/>
                <w:szCs w:val="30"/>
              </w:rPr>
              <w:br w:type="page"/>
            </w:r>
            <w:r>
              <w:rPr>
                <w:rFonts w:hint="eastAsia" w:ascii="仿宋_GB2312" w:eastAsia="仿宋_GB2312"/>
                <w:sz w:val="24"/>
              </w:rPr>
              <w:t>姓名</w:t>
            </w:r>
          </w:p>
        </w:tc>
        <w:tc>
          <w:tcPr>
            <w:tcW w:w="2442" w:type="dxa"/>
            <w:gridSpan w:val="3"/>
            <w:vAlign w:val="center"/>
          </w:tcPr>
          <w:p>
            <w:pPr>
              <w:spacing w:line="280" w:lineRule="exact"/>
              <w:rPr>
                <w:rFonts w:ascii="仿宋_GB2312" w:eastAsia="仿宋_GB2312"/>
                <w:sz w:val="24"/>
              </w:rPr>
            </w:pPr>
            <w:r>
              <w:rPr>
                <w:rFonts w:hint="eastAsia" w:ascii="仿宋_GB2312" w:eastAsia="仿宋_GB2312"/>
                <w:sz w:val="24"/>
              </w:rPr>
              <w:t>周娟</w:t>
            </w:r>
          </w:p>
        </w:tc>
        <w:tc>
          <w:tcPr>
            <w:tcW w:w="1344" w:type="dxa"/>
            <w:gridSpan w:val="3"/>
            <w:vAlign w:val="center"/>
          </w:tcPr>
          <w:p>
            <w:pPr>
              <w:spacing w:line="280" w:lineRule="exact"/>
              <w:jc w:val="distribute"/>
              <w:rPr>
                <w:rFonts w:ascii="仿宋_GB2312" w:eastAsia="仿宋_GB2312"/>
                <w:sz w:val="24"/>
              </w:rPr>
            </w:pPr>
            <w:r>
              <w:rPr>
                <w:rFonts w:hint="eastAsia" w:ascii="仿宋_GB2312" w:eastAsia="仿宋_GB2312"/>
                <w:sz w:val="24"/>
              </w:rPr>
              <w:t>性别</w:t>
            </w:r>
          </w:p>
        </w:tc>
        <w:tc>
          <w:tcPr>
            <w:tcW w:w="1551" w:type="dxa"/>
            <w:vAlign w:val="center"/>
          </w:tcPr>
          <w:p>
            <w:pPr>
              <w:spacing w:line="400" w:lineRule="exact"/>
              <w:jc w:val="center"/>
              <w:rPr>
                <w:rFonts w:ascii="仿宋_GB2312" w:eastAsia="仿宋_GB2312"/>
                <w:sz w:val="24"/>
              </w:rPr>
            </w:pPr>
            <w:r>
              <w:rPr>
                <w:rFonts w:hint="eastAsia" w:ascii="仿宋_GB2312" w:eastAsia="仿宋_GB2312"/>
                <w:sz w:val="24"/>
              </w:rPr>
              <w:t>女</w:t>
            </w:r>
          </w:p>
        </w:tc>
        <w:tc>
          <w:tcPr>
            <w:tcW w:w="2115" w:type="dxa"/>
            <w:gridSpan w:val="2"/>
            <w:vMerge w:val="restart"/>
            <w:vAlign w:val="center"/>
          </w:tcPr>
          <w:p>
            <w:pPr>
              <w:spacing w:line="400" w:lineRule="exact"/>
              <w:jc w:val="center"/>
              <w:rPr>
                <w:rFonts w:ascii="仿宋_GB2312" w:eastAsia="仿宋_GB2312"/>
                <w:sz w:val="24"/>
              </w:rPr>
            </w:pPr>
            <w:r>
              <w:rPr>
                <w:rFonts w:hint="eastAsia" w:ascii="仿宋_GB2312" w:eastAsia="仿宋_GB2312"/>
                <w:sz w:val="24"/>
              </w:rPr>
              <w:t>照片</w:t>
            </w:r>
          </w:p>
          <w:p>
            <w:pPr>
              <w:spacing w:line="400" w:lineRule="exact"/>
              <w:jc w:val="center"/>
              <w:rPr>
                <w:rFonts w:ascii="仿宋_GB2312" w:eastAsia="仿宋_GB2312"/>
                <w:sz w:val="24"/>
              </w:rPr>
            </w:pPr>
            <w:r>
              <w:rPr>
                <w:rFonts w:hint="eastAsia" w:ascii="仿宋_GB2312" w:eastAsia="仿宋_GB2312"/>
                <w:sz w:val="24"/>
              </w:rPr>
              <w:t>（近期</w:t>
            </w:r>
            <w:r>
              <w:rPr>
                <w:rFonts w:eastAsia="仿宋_GB2312"/>
                <w:sz w:val="24"/>
              </w:rPr>
              <w:t>2</w:t>
            </w:r>
            <w:r>
              <w:rPr>
                <w:rFonts w:hint="eastAsia" w:ascii="仿宋_GB2312" w:eastAsia="仿宋_GB2312"/>
                <w:sz w:val="24"/>
              </w:rPr>
              <w:t>寸</w:t>
            </w:r>
          </w:p>
          <w:p>
            <w:pPr>
              <w:spacing w:line="400" w:lineRule="exact"/>
              <w:jc w:val="center"/>
              <w:rPr>
                <w:rFonts w:ascii="仿宋_GB2312" w:eastAsia="仿宋_GB2312"/>
                <w:sz w:val="24"/>
              </w:rPr>
            </w:pPr>
            <w:r>
              <w:rPr>
                <w:rFonts w:hint="eastAsia" w:ascii="仿宋_GB2312" w:eastAsia="仿宋_GB2312"/>
                <w:sz w:val="24"/>
              </w:rPr>
              <w:t>正面半身免冠</w:t>
            </w:r>
          </w:p>
          <w:p>
            <w:pPr>
              <w:spacing w:line="400" w:lineRule="exact"/>
              <w:jc w:val="center"/>
              <w:rPr>
                <w:rFonts w:ascii="仿宋_GB2312" w:eastAsia="仿宋_GB2312"/>
                <w:sz w:val="24"/>
              </w:rPr>
            </w:pPr>
            <w:r>
              <w:rPr>
                <w:rFonts w:hint="eastAsia" w:ascii="仿宋_GB2312" w:eastAsia="仿宋_GB2312"/>
                <w:sz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民族</w:t>
            </w:r>
          </w:p>
        </w:tc>
        <w:tc>
          <w:tcPr>
            <w:tcW w:w="2442" w:type="dxa"/>
            <w:gridSpan w:val="3"/>
            <w:vAlign w:val="center"/>
          </w:tcPr>
          <w:p>
            <w:pPr>
              <w:spacing w:line="280" w:lineRule="exact"/>
              <w:rPr>
                <w:rFonts w:ascii="仿宋_GB2312" w:eastAsia="仿宋_GB2312"/>
                <w:sz w:val="24"/>
              </w:rPr>
            </w:pPr>
            <w:r>
              <w:rPr>
                <w:rFonts w:hint="eastAsia" w:ascii="仿宋_GB2312" w:eastAsia="仿宋_GB2312"/>
                <w:sz w:val="24"/>
              </w:rPr>
              <w:t>汉</w:t>
            </w:r>
          </w:p>
        </w:tc>
        <w:tc>
          <w:tcPr>
            <w:tcW w:w="1344" w:type="dxa"/>
            <w:gridSpan w:val="3"/>
            <w:vAlign w:val="center"/>
          </w:tcPr>
          <w:p>
            <w:pPr>
              <w:spacing w:line="280" w:lineRule="exact"/>
              <w:jc w:val="distribute"/>
              <w:rPr>
                <w:rFonts w:ascii="仿宋_GB2312" w:eastAsia="仿宋_GB2312"/>
                <w:sz w:val="24"/>
              </w:rPr>
            </w:pPr>
            <w:r>
              <w:rPr>
                <w:rFonts w:hint="eastAsia" w:ascii="仿宋_GB2312" w:eastAsia="仿宋_GB2312"/>
                <w:sz w:val="24"/>
              </w:rPr>
              <w:t>出生日期</w:t>
            </w:r>
          </w:p>
        </w:tc>
        <w:tc>
          <w:tcPr>
            <w:tcW w:w="1551" w:type="dxa"/>
            <w:vAlign w:val="center"/>
          </w:tcPr>
          <w:p>
            <w:pPr>
              <w:widowControl/>
              <w:jc w:val="left"/>
              <w:rPr>
                <w:rFonts w:ascii="仿宋_GB2312" w:eastAsia="仿宋_GB2312"/>
                <w:sz w:val="24"/>
              </w:rPr>
            </w:pPr>
            <w:r>
              <w:rPr>
                <w:rFonts w:hint="eastAsia" w:ascii="仿宋_GB2312" w:eastAsia="仿宋_GB2312"/>
                <w:sz w:val="24"/>
              </w:rPr>
              <w:t>19851219</w:t>
            </w:r>
          </w:p>
        </w:tc>
        <w:tc>
          <w:tcPr>
            <w:tcW w:w="2115" w:type="dxa"/>
            <w:gridSpan w:val="2"/>
            <w:vMerge w:val="continue"/>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籍贯</w:t>
            </w:r>
          </w:p>
        </w:tc>
        <w:tc>
          <w:tcPr>
            <w:tcW w:w="2442" w:type="dxa"/>
            <w:gridSpan w:val="3"/>
            <w:vAlign w:val="center"/>
          </w:tcPr>
          <w:p>
            <w:pPr>
              <w:spacing w:line="280" w:lineRule="exact"/>
              <w:rPr>
                <w:rFonts w:ascii="仿宋_GB2312" w:eastAsia="仿宋_GB2312"/>
                <w:sz w:val="24"/>
              </w:rPr>
            </w:pPr>
            <w:r>
              <w:rPr>
                <w:rFonts w:hint="eastAsia" w:ascii="仿宋_GB2312" w:eastAsia="仿宋_GB2312"/>
                <w:sz w:val="24"/>
              </w:rPr>
              <w:t>湖南省怀化市中方县</w:t>
            </w:r>
          </w:p>
        </w:tc>
        <w:tc>
          <w:tcPr>
            <w:tcW w:w="1344" w:type="dxa"/>
            <w:gridSpan w:val="3"/>
            <w:vAlign w:val="center"/>
          </w:tcPr>
          <w:p>
            <w:pPr>
              <w:spacing w:line="280" w:lineRule="exact"/>
              <w:jc w:val="distribute"/>
              <w:rPr>
                <w:rFonts w:ascii="仿宋_GB2312" w:eastAsia="仿宋_GB2312"/>
                <w:sz w:val="24"/>
              </w:rPr>
            </w:pPr>
            <w:r>
              <w:rPr>
                <w:rFonts w:hint="eastAsia" w:ascii="仿宋_GB2312" w:eastAsia="仿宋_GB2312"/>
                <w:sz w:val="24"/>
              </w:rPr>
              <w:t>政治面貌</w:t>
            </w:r>
          </w:p>
        </w:tc>
        <w:tc>
          <w:tcPr>
            <w:tcW w:w="1551" w:type="dxa"/>
            <w:vAlign w:val="center"/>
          </w:tcPr>
          <w:p>
            <w:pPr>
              <w:widowControl/>
              <w:jc w:val="left"/>
              <w:rPr>
                <w:rFonts w:ascii="仿宋_GB2312" w:eastAsia="仿宋_GB2312"/>
                <w:sz w:val="24"/>
              </w:rPr>
            </w:pPr>
            <w:r>
              <w:rPr>
                <w:rFonts w:hint="eastAsia" w:ascii="仿宋_GB2312" w:eastAsia="仿宋_GB2312"/>
                <w:sz w:val="24"/>
              </w:rPr>
              <w:t>中共党员</w:t>
            </w:r>
          </w:p>
        </w:tc>
        <w:tc>
          <w:tcPr>
            <w:tcW w:w="2115" w:type="dxa"/>
            <w:gridSpan w:val="2"/>
            <w:vMerge w:val="continue"/>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身份证</w:t>
            </w:r>
          </w:p>
          <w:p>
            <w:pPr>
              <w:spacing w:line="280" w:lineRule="exact"/>
              <w:jc w:val="distribute"/>
              <w:rPr>
                <w:rFonts w:ascii="仿宋_GB2312" w:eastAsia="仿宋_GB2312"/>
                <w:sz w:val="24"/>
              </w:rPr>
            </w:pPr>
            <w:r>
              <w:rPr>
                <w:rFonts w:hint="eastAsia" w:ascii="仿宋_GB2312" w:eastAsia="仿宋_GB2312"/>
                <w:sz w:val="24"/>
              </w:rPr>
              <w:t>号码</w:t>
            </w:r>
          </w:p>
        </w:tc>
        <w:tc>
          <w:tcPr>
            <w:tcW w:w="2442" w:type="dxa"/>
            <w:gridSpan w:val="3"/>
            <w:vAlign w:val="center"/>
          </w:tcPr>
          <w:p>
            <w:pPr>
              <w:spacing w:line="280" w:lineRule="exact"/>
              <w:rPr>
                <w:rFonts w:ascii="仿宋_GB2312" w:eastAsia="仿宋_GB2312"/>
                <w:sz w:val="24"/>
              </w:rPr>
            </w:pPr>
          </w:p>
        </w:tc>
        <w:tc>
          <w:tcPr>
            <w:tcW w:w="1344" w:type="dxa"/>
            <w:gridSpan w:val="3"/>
            <w:vAlign w:val="center"/>
          </w:tcPr>
          <w:p>
            <w:pPr>
              <w:spacing w:line="280" w:lineRule="exact"/>
              <w:jc w:val="distribute"/>
              <w:rPr>
                <w:rFonts w:ascii="仿宋_GB2312" w:eastAsia="仿宋_GB2312"/>
                <w:sz w:val="24"/>
              </w:rPr>
            </w:pPr>
            <w:r>
              <w:rPr>
                <w:rFonts w:hint="eastAsia" w:ascii="仿宋_GB2312" w:eastAsia="仿宋_GB2312"/>
                <w:sz w:val="24"/>
              </w:rPr>
              <w:t>参加工作时间</w:t>
            </w:r>
          </w:p>
        </w:tc>
        <w:tc>
          <w:tcPr>
            <w:tcW w:w="1551" w:type="dxa"/>
            <w:vAlign w:val="center"/>
          </w:tcPr>
          <w:p>
            <w:pPr>
              <w:widowControl/>
              <w:jc w:val="left"/>
              <w:rPr>
                <w:rFonts w:ascii="仿宋_GB2312" w:eastAsia="仿宋_GB2312"/>
                <w:sz w:val="24"/>
              </w:rPr>
            </w:pPr>
            <w:r>
              <w:rPr>
                <w:rFonts w:hint="eastAsia" w:ascii="仿宋_GB2312" w:eastAsia="仿宋_GB2312"/>
                <w:sz w:val="24"/>
              </w:rPr>
              <w:t>200908</w:t>
            </w:r>
          </w:p>
        </w:tc>
        <w:tc>
          <w:tcPr>
            <w:tcW w:w="2115" w:type="dxa"/>
            <w:gridSpan w:val="2"/>
            <w:vMerge w:val="continue"/>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学历</w:t>
            </w:r>
          </w:p>
          <w:p>
            <w:pPr>
              <w:spacing w:line="280" w:lineRule="exact"/>
              <w:jc w:val="distribute"/>
              <w:rPr>
                <w:rFonts w:ascii="仿宋_GB2312" w:eastAsia="仿宋_GB2312"/>
                <w:sz w:val="24"/>
              </w:rPr>
            </w:pPr>
            <w:r>
              <w:rPr>
                <w:rFonts w:hint="eastAsia" w:ascii="仿宋_GB2312" w:eastAsia="仿宋_GB2312"/>
                <w:sz w:val="24"/>
              </w:rPr>
              <w:t>学位</w:t>
            </w:r>
          </w:p>
        </w:tc>
        <w:tc>
          <w:tcPr>
            <w:tcW w:w="2442" w:type="dxa"/>
            <w:gridSpan w:val="3"/>
            <w:vAlign w:val="center"/>
          </w:tcPr>
          <w:p>
            <w:pPr>
              <w:spacing w:line="280" w:lineRule="exact"/>
              <w:rPr>
                <w:rFonts w:ascii="仿宋_GB2312" w:eastAsia="仿宋_GB2312"/>
                <w:sz w:val="24"/>
              </w:rPr>
            </w:pPr>
            <w:r>
              <w:rPr>
                <w:rFonts w:hint="eastAsia" w:ascii="仿宋_GB2312" w:eastAsia="仿宋_GB2312"/>
                <w:sz w:val="24"/>
              </w:rPr>
              <w:t>大学本科</w:t>
            </w:r>
          </w:p>
        </w:tc>
        <w:tc>
          <w:tcPr>
            <w:tcW w:w="1344" w:type="dxa"/>
            <w:gridSpan w:val="3"/>
            <w:vAlign w:val="center"/>
          </w:tcPr>
          <w:p>
            <w:pPr>
              <w:spacing w:line="280" w:lineRule="exact"/>
              <w:jc w:val="distribute"/>
              <w:rPr>
                <w:rFonts w:ascii="仿宋_GB2312" w:eastAsia="仿宋_GB2312"/>
                <w:sz w:val="24"/>
              </w:rPr>
            </w:pPr>
            <w:r>
              <w:rPr>
                <w:rFonts w:hint="eastAsia" w:ascii="仿宋_GB2312" w:eastAsia="仿宋_GB2312"/>
                <w:sz w:val="24"/>
              </w:rPr>
              <w:t>行政职务</w:t>
            </w:r>
          </w:p>
        </w:tc>
        <w:tc>
          <w:tcPr>
            <w:tcW w:w="3666" w:type="dxa"/>
            <w:gridSpan w:val="3"/>
            <w:vAlign w:val="center"/>
          </w:tcPr>
          <w:p>
            <w:pPr>
              <w:widowControl/>
              <w:jc w:val="left"/>
              <w:rPr>
                <w:rFonts w:ascii="仿宋_GB2312" w:eastAsia="仿宋_GB2312"/>
                <w:sz w:val="24"/>
              </w:rPr>
            </w:pPr>
            <w:r>
              <w:rPr>
                <w:rFonts w:hint="eastAsia" w:ascii="仿宋_GB2312" w:eastAsia="仿宋_GB2312"/>
                <w:sz w:val="24"/>
              </w:rPr>
              <w:t>护理学院副院长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行政级别</w:t>
            </w:r>
          </w:p>
        </w:tc>
        <w:tc>
          <w:tcPr>
            <w:tcW w:w="2442" w:type="dxa"/>
            <w:gridSpan w:val="3"/>
            <w:vAlign w:val="center"/>
          </w:tcPr>
          <w:p>
            <w:pPr>
              <w:spacing w:line="280" w:lineRule="exact"/>
              <w:rPr>
                <w:rFonts w:ascii="仿宋_GB2312" w:eastAsia="仿宋_GB2312"/>
                <w:spacing w:val="-20"/>
                <w:sz w:val="24"/>
              </w:rPr>
            </w:pPr>
            <w:r>
              <w:rPr>
                <w:rFonts w:hint="eastAsia" w:ascii="仿宋_GB2312" w:eastAsia="仿宋_GB2312"/>
                <w:spacing w:val="-20"/>
                <w:sz w:val="24"/>
              </w:rPr>
              <w:t>副科级</w:t>
            </w:r>
          </w:p>
        </w:tc>
        <w:tc>
          <w:tcPr>
            <w:tcW w:w="1344" w:type="dxa"/>
            <w:gridSpan w:val="3"/>
            <w:vAlign w:val="center"/>
          </w:tcPr>
          <w:p>
            <w:pPr>
              <w:spacing w:line="280" w:lineRule="exact"/>
              <w:jc w:val="distribute"/>
              <w:rPr>
                <w:rFonts w:ascii="仿宋_GB2312" w:eastAsia="仿宋_GB2312"/>
                <w:sz w:val="24"/>
              </w:rPr>
            </w:pPr>
            <w:r>
              <w:rPr>
                <w:rFonts w:hint="eastAsia" w:ascii="仿宋_GB2312" w:eastAsia="仿宋_GB2312"/>
                <w:sz w:val="24"/>
              </w:rPr>
              <w:t>专业技术职称</w:t>
            </w:r>
          </w:p>
        </w:tc>
        <w:tc>
          <w:tcPr>
            <w:tcW w:w="3666" w:type="dxa"/>
            <w:gridSpan w:val="3"/>
            <w:vAlign w:val="center"/>
          </w:tcPr>
          <w:p>
            <w:pPr>
              <w:widowControl/>
              <w:jc w:val="left"/>
              <w:rPr>
                <w:rFonts w:ascii="仿宋_GB2312" w:eastAsia="仿宋_GB2312"/>
                <w:sz w:val="24"/>
              </w:rPr>
            </w:pPr>
            <w:r>
              <w:rPr>
                <w:rFonts w:hint="eastAsia" w:ascii="仿宋_GB2312" w:eastAsia="仿宋_GB2312"/>
                <w:sz w:val="24"/>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工作单位</w:t>
            </w:r>
          </w:p>
        </w:tc>
        <w:tc>
          <w:tcPr>
            <w:tcW w:w="7452" w:type="dxa"/>
            <w:gridSpan w:val="9"/>
            <w:vAlign w:val="center"/>
          </w:tcPr>
          <w:p>
            <w:pPr>
              <w:spacing w:line="280" w:lineRule="exact"/>
              <w:jc w:val="left"/>
              <w:rPr>
                <w:rFonts w:ascii="仿宋_GB2312" w:eastAsia="仿宋_GB2312"/>
                <w:sz w:val="24"/>
              </w:rPr>
            </w:pPr>
            <w:r>
              <w:rPr>
                <w:rFonts w:hint="eastAsia" w:ascii="仿宋_GB2312" w:eastAsia="仿宋_GB2312"/>
                <w:sz w:val="24"/>
              </w:rPr>
              <w:t>娄底职业技术学院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通信地址</w:t>
            </w:r>
          </w:p>
        </w:tc>
        <w:tc>
          <w:tcPr>
            <w:tcW w:w="7452" w:type="dxa"/>
            <w:gridSpan w:val="9"/>
            <w:vAlign w:val="center"/>
          </w:tcPr>
          <w:p>
            <w:pPr>
              <w:spacing w:line="280" w:lineRule="exact"/>
              <w:rPr>
                <w:rFonts w:ascii="仿宋_GB2312" w:eastAsia="仿宋_GB2312"/>
                <w:sz w:val="24"/>
              </w:rPr>
            </w:pPr>
            <w:r>
              <w:rPr>
                <w:rFonts w:hint="eastAsia" w:ascii="仿宋_GB2312" w:eastAsia="仿宋_GB2312"/>
                <w:sz w:val="24"/>
              </w:rPr>
              <w:t>娄底市娄星区长青街娄底职业技术学院医学部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邮编</w:t>
            </w:r>
          </w:p>
        </w:tc>
        <w:tc>
          <w:tcPr>
            <w:tcW w:w="2442" w:type="dxa"/>
            <w:gridSpan w:val="3"/>
            <w:vAlign w:val="center"/>
          </w:tcPr>
          <w:p>
            <w:pPr>
              <w:spacing w:line="280" w:lineRule="exact"/>
              <w:rPr>
                <w:rFonts w:ascii="仿宋_GB2312" w:eastAsia="仿宋_GB2312"/>
                <w:sz w:val="24"/>
              </w:rPr>
            </w:pPr>
            <w:r>
              <w:rPr>
                <w:rFonts w:hint="eastAsia" w:ascii="仿宋_GB2312" w:eastAsia="仿宋_GB2312"/>
                <w:sz w:val="24"/>
              </w:rPr>
              <w:t>417000</w:t>
            </w:r>
          </w:p>
        </w:tc>
        <w:tc>
          <w:tcPr>
            <w:tcW w:w="1344" w:type="dxa"/>
            <w:gridSpan w:val="3"/>
            <w:vAlign w:val="center"/>
          </w:tcPr>
          <w:p>
            <w:pPr>
              <w:spacing w:line="280" w:lineRule="exact"/>
              <w:jc w:val="distribute"/>
              <w:rPr>
                <w:rFonts w:ascii="仿宋_GB2312" w:eastAsia="仿宋_GB2312"/>
                <w:spacing w:val="-20"/>
                <w:w w:val="90"/>
                <w:sz w:val="24"/>
              </w:rPr>
            </w:pPr>
            <w:r>
              <w:rPr>
                <w:rFonts w:hint="eastAsia" w:ascii="仿宋_GB2312" w:eastAsia="仿宋_GB2312"/>
                <w:sz w:val="24"/>
              </w:rPr>
              <w:t>个人联系电话</w:t>
            </w:r>
          </w:p>
        </w:tc>
        <w:tc>
          <w:tcPr>
            <w:tcW w:w="3666" w:type="dxa"/>
            <w:gridSpan w:val="3"/>
            <w:vAlign w:val="center"/>
          </w:tcPr>
          <w:p>
            <w:pPr>
              <w:spacing w:line="280" w:lineRule="exact"/>
              <w:jc w:val="left"/>
              <w:rPr>
                <w:rFonts w:ascii="仿宋_GB2312"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工作单位联系人</w:t>
            </w:r>
          </w:p>
        </w:tc>
        <w:tc>
          <w:tcPr>
            <w:tcW w:w="2442" w:type="dxa"/>
            <w:gridSpan w:val="3"/>
            <w:vAlign w:val="center"/>
          </w:tcPr>
          <w:p>
            <w:pPr>
              <w:spacing w:line="280" w:lineRule="exact"/>
              <w:rPr>
                <w:rFonts w:ascii="仿宋_GB2312" w:eastAsia="仿宋_GB2312"/>
                <w:sz w:val="24"/>
              </w:rPr>
            </w:pPr>
            <w:r>
              <w:rPr>
                <w:rFonts w:hint="eastAsia" w:ascii="仿宋_GB2312" w:eastAsia="仿宋_GB2312"/>
                <w:sz w:val="24"/>
              </w:rPr>
              <w:t>彭海然</w:t>
            </w:r>
          </w:p>
        </w:tc>
        <w:tc>
          <w:tcPr>
            <w:tcW w:w="1344" w:type="dxa"/>
            <w:gridSpan w:val="3"/>
            <w:vAlign w:val="center"/>
          </w:tcPr>
          <w:p>
            <w:pPr>
              <w:spacing w:line="280" w:lineRule="exact"/>
              <w:jc w:val="distribute"/>
              <w:rPr>
                <w:rFonts w:ascii="仿宋_GB2312" w:eastAsia="仿宋_GB2312"/>
                <w:sz w:val="24"/>
              </w:rPr>
            </w:pPr>
            <w:r>
              <w:rPr>
                <w:rFonts w:hint="eastAsia" w:ascii="仿宋_GB2312" w:eastAsia="仿宋_GB2312"/>
                <w:sz w:val="24"/>
              </w:rPr>
              <w:t>工作单位联系电话</w:t>
            </w:r>
          </w:p>
        </w:tc>
        <w:tc>
          <w:tcPr>
            <w:tcW w:w="3666" w:type="dxa"/>
            <w:gridSpan w:val="3"/>
            <w:vAlign w:val="center"/>
          </w:tcPr>
          <w:p>
            <w:pPr>
              <w:spacing w:line="280" w:lineRule="exact"/>
              <w:jc w:val="left"/>
              <w:rPr>
                <w:rFonts w:ascii="仿宋_GB2312" w:eastAsia="仿宋_GB2312"/>
                <w:sz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06" w:type="dxa"/>
            <w:vMerge w:val="restart"/>
            <w:vAlign w:val="center"/>
          </w:tcPr>
          <w:p>
            <w:pPr>
              <w:spacing w:line="400" w:lineRule="exact"/>
              <w:jc w:val="center"/>
              <w:rPr>
                <w:rFonts w:ascii="仿宋_GB2312" w:eastAsia="仿宋_GB2312"/>
                <w:sz w:val="24"/>
              </w:rPr>
            </w:pPr>
            <w:r>
              <w:rPr>
                <w:rFonts w:hint="eastAsia" w:ascii="仿宋_GB2312" w:eastAsia="仿宋_GB2312"/>
                <w:sz w:val="24"/>
              </w:rPr>
              <w:t>教</w:t>
            </w:r>
          </w:p>
          <w:p>
            <w:pPr>
              <w:spacing w:line="400" w:lineRule="exact"/>
              <w:jc w:val="center"/>
              <w:rPr>
                <w:rFonts w:ascii="仿宋_GB2312" w:eastAsia="仿宋_GB2312"/>
                <w:sz w:val="24"/>
              </w:rPr>
            </w:pPr>
            <w:r>
              <w:rPr>
                <w:rFonts w:hint="eastAsia" w:ascii="仿宋_GB2312" w:eastAsia="仿宋_GB2312"/>
                <w:sz w:val="24"/>
              </w:rPr>
              <w:t>育</w:t>
            </w:r>
          </w:p>
          <w:p>
            <w:pPr>
              <w:spacing w:line="400" w:lineRule="exact"/>
              <w:jc w:val="center"/>
              <w:rPr>
                <w:rFonts w:ascii="仿宋_GB2312" w:eastAsia="仿宋_GB2312"/>
                <w:sz w:val="24"/>
              </w:rPr>
            </w:pPr>
            <w:r>
              <w:rPr>
                <w:rFonts w:hint="eastAsia" w:ascii="仿宋_GB2312" w:eastAsia="仿宋_GB2312"/>
                <w:sz w:val="24"/>
              </w:rPr>
              <w:t>背</w:t>
            </w:r>
          </w:p>
          <w:p>
            <w:pPr>
              <w:spacing w:line="400" w:lineRule="exact"/>
              <w:jc w:val="center"/>
              <w:rPr>
                <w:rFonts w:ascii="仿宋_GB2312" w:eastAsia="仿宋_GB2312"/>
                <w:sz w:val="24"/>
              </w:rPr>
            </w:pPr>
            <w:r>
              <w:rPr>
                <w:rFonts w:hint="eastAsia" w:ascii="仿宋_GB2312" w:eastAsia="仿宋_GB2312"/>
                <w:sz w:val="24"/>
              </w:rPr>
              <w:t>景</w:t>
            </w:r>
          </w:p>
        </w:tc>
        <w:tc>
          <w:tcPr>
            <w:tcW w:w="2904" w:type="dxa"/>
            <w:gridSpan w:val="4"/>
            <w:vAlign w:val="center"/>
          </w:tcPr>
          <w:p>
            <w:pPr>
              <w:jc w:val="center"/>
              <w:rPr>
                <w:rFonts w:ascii="仿宋_GB2312" w:eastAsia="仿宋_GB2312"/>
                <w:sz w:val="24"/>
              </w:rPr>
            </w:pPr>
            <w:r>
              <w:rPr>
                <w:rFonts w:hint="eastAsia" w:ascii="仿宋_GB2312" w:eastAsia="仿宋_GB2312"/>
                <w:sz w:val="24"/>
              </w:rPr>
              <w:t>时间</w:t>
            </w:r>
          </w:p>
        </w:tc>
        <w:tc>
          <w:tcPr>
            <w:tcW w:w="2551" w:type="dxa"/>
            <w:gridSpan w:val="4"/>
            <w:vAlign w:val="center"/>
          </w:tcPr>
          <w:p>
            <w:pPr>
              <w:jc w:val="center"/>
              <w:rPr>
                <w:rFonts w:ascii="仿宋_GB2312" w:eastAsia="仿宋_GB2312"/>
                <w:sz w:val="24"/>
              </w:rPr>
            </w:pPr>
            <w:r>
              <w:rPr>
                <w:rFonts w:hint="eastAsia" w:ascii="仿宋_GB2312" w:eastAsia="仿宋_GB2312"/>
                <w:sz w:val="24"/>
              </w:rPr>
              <w:t>就读学校</w:t>
            </w:r>
          </w:p>
        </w:tc>
        <w:tc>
          <w:tcPr>
            <w:tcW w:w="1997" w:type="dxa"/>
            <w:vAlign w:val="center"/>
          </w:tcPr>
          <w:p>
            <w:pPr>
              <w:jc w:val="center"/>
              <w:rPr>
                <w:rFonts w:ascii="仿宋_GB2312" w:eastAsia="仿宋_GB2312"/>
                <w:sz w:val="24"/>
              </w:rPr>
            </w:pPr>
            <w:r>
              <w:rPr>
                <w:rFonts w:hint="eastAsia" w:ascii="仿宋_GB2312" w:eastAsia="仿宋_GB2312"/>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306" w:type="dxa"/>
            <w:vMerge w:val="continue"/>
            <w:vAlign w:val="center"/>
          </w:tcPr>
          <w:p>
            <w:pPr>
              <w:spacing w:line="400" w:lineRule="exact"/>
              <w:jc w:val="center"/>
              <w:rPr>
                <w:rFonts w:ascii="仿宋_GB2312" w:eastAsia="仿宋_GB2312"/>
                <w:sz w:val="24"/>
              </w:rPr>
            </w:pPr>
          </w:p>
        </w:tc>
        <w:tc>
          <w:tcPr>
            <w:tcW w:w="2904" w:type="dxa"/>
            <w:gridSpan w:val="4"/>
            <w:vAlign w:val="center"/>
          </w:tcPr>
          <w:p>
            <w:pPr>
              <w:jc w:val="center"/>
              <w:rPr>
                <w:rFonts w:ascii="仿宋_GB2312" w:eastAsia="仿宋_GB2312"/>
                <w:sz w:val="24"/>
              </w:rPr>
            </w:pPr>
            <w:r>
              <w:rPr>
                <w:rFonts w:hint="eastAsia" w:ascii="仿宋_GB2312" w:eastAsia="仿宋_GB2312"/>
                <w:sz w:val="24"/>
              </w:rPr>
              <w:t>2000年9月—2003年6月</w:t>
            </w:r>
          </w:p>
        </w:tc>
        <w:tc>
          <w:tcPr>
            <w:tcW w:w="2551" w:type="dxa"/>
            <w:gridSpan w:val="4"/>
            <w:vAlign w:val="center"/>
          </w:tcPr>
          <w:p>
            <w:pPr>
              <w:jc w:val="center"/>
              <w:rPr>
                <w:rFonts w:ascii="仿宋_GB2312" w:eastAsia="仿宋_GB2312"/>
                <w:sz w:val="24"/>
              </w:rPr>
            </w:pPr>
            <w:r>
              <w:rPr>
                <w:rFonts w:hint="eastAsia" w:ascii="仿宋_GB2312" w:eastAsia="仿宋_GB2312"/>
                <w:sz w:val="24"/>
              </w:rPr>
              <w:t>怀化市第五中学</w:t>
            </w:r>
          </w:p>
        </w:tc>
        <w:tc>
          <w:tcPr>
            <w:tcW w:w="1997" w:type="dxa"/>
            <w:vAlign w:val="center"/>
          </w:tcPr>
          <w:p>
            <w:pPr>
              <w:jc w:val="center"/>
              <w:rPr>
                <w:rFonts w:ascii="仿宋_GB2312" w:eastAsia="仿宋_GB2312"/>
                <w:sz w:val="24"/>
              </w:rPr>
            </w:pPr>
            <w:r>
              <w:rPr>
                <w:rFonts w:hint="eastAsia" w:ascii="仿宋_GB2312" w:eastAsia="仿宋_GB2312"/>
                <w:sz w:val="24"/>
              </w:rPr>
              <w:t>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2904" w:type="dxa"/>
            <w:gridSpan w:val="4"/>
            <w:vAlign w:val="center"/>
          </w:tcPr>
          <w:p>
            <w:pPr>
              <w:jc w:val="center"/>
              <w:rPr>
                <w:rFonts w:ascii="仿宋_GB2312" w:eastAsia="仿宋_GB2312"/>
                <w:sz w:val="24"/>
              </w:rPr>
            </w:pPr>
            <w:r>
              <w:rPr>
                <w:rFonts w:hint="eastAsia" w:ascii="仿宋_GB2312" w:eastAsia="仿宋_GB2312"/>
                <w:sz w:val="24"/>
              </w:rPr>
              <w:t>2003年9月—2005年6月</w:t>
            </w:r>
          </w:p>
        </w:tc>
        <w:tc>
          <w:tcPr>
            <w:tcW w:w="2551" w:type="dxa"/>
            <w:gridSpan w:val="4"/>
            <w:vAlign w:val="center"/>
          </w:tcPr>
          <w:p>
            <w:pPr>
              <w:jc w:val="center"/>
              <w:rPr>
                <w:rFonts w:ascii="仿宋_GB2312" w:eastAsia="仿宋_GB2312"/>
                <w:sz w:val="24"/>
              </w:rPr>
            </w:pPr>
            <w:r>
              <w:rPr>
                <w:rFonts w:hint="eastAsia" w:ascii="仿宋_GB2312" w:eastAsia="仿宋_GB2312"/>
                <w:sz w:val="24"/>
              </w:rPr>
              <w:t>怀化市树人补习学校</w:t>
            </w:r>
          </w:p>
        </w:tc>
        <w:tc>
          <w:tcPr>
            <w:tcW w:w="1997" w:type="dxa"/>
            <w:vAlign w:val="center"/>
          </w:tcPr>
          <w:p>
            <w:pPr>
              <w:jc w:val="center"/>
              <w:rPr>
                <w:rFonts w:ascii="仿宋_GB2312" w:eastAsia="仿宋_GB2312"/>
                <w:sz w:val="24"/>
              </w:rPr>
            </w:pPr>
            <w:r>
              <w:rPr>
                <w:rFonts w:hint="eastAsia" w:ascii="仿宋_GB2312" w:eastAsia="仿宋_GB2312"/>
                <w:sz w:val="24"/>
              </w:rPr>
              <w:t>复读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2904" w:type="dxa"/>
            <w:gridSpan w:val="4"/>
            <w:vAlign w:val="center"/>
          </w:tcPr>
          <w:p>
            <w:pPr>
              <w:jc w:val="center"/>
              <w:rPr>
                <w:rFonts w:ascii="仿宋_GB2312" w:eastAsia="仿宋_GB2312"/>
                <w:sz w:val="24"/>
              </w:rPr>
            </w:pPr>
            <w:r>
              <w:rPr>
                <w:rFonts w:hint="eastAsia" w:ascii="仿宋_GB2312" w:eastAsia="仿宋_GB2312"/>
                <w:sz w:val="24"/>
              </w:rPr>
              <w:t>2005年9月—2009年7月</w:t>
            </w:r>
          </w:p>
        </w:tc>
        <w:tc>
          <w:tcPr>
            <w:tcW w:w="2551" w:type="dxa"/>
            <w:gridSpan w:val="4"/>
            <w:vAlign w:val="center"/>
          </w:tcPr>
          <w:p>
            <w:pPr>
              <w:jc w:val="center"/>
              <w:rPr>
                <w:rFonts w:ascii="仿宋_GB2312" w:eastAsia="仿宋_GB2312"/>
                <w:sz w:val="24"/>
              </w:rPr>
            </w:pPr>
            <w:r>
              <w:rPr>
                <w:rFonts w:hint="eastAsia" w:ascii="仿宋_GB2312" w:eastAsia="仿宋_GB2312"/>
                <w:sz w:val="24"/>
              </w:rPr>
              <w:t>南华大学护理学院</w:t>
            </w:r>
          </w:p>
        </w:tc>
        <w:tc>
          <w:tcPr>
            <w:tcW w:w="1997" w:type="dxa"/>
            <w:vAlign w:val="center"/>
          </w:tcPr>
          <w:p>
            <w:pPr>
              <w:jc w:val="center"/>
              <w:rPr>
                <w:rFonts w:ascii="仿宋_GB2312" w:eastAsia="仿宋_GB2312"/>
                <w:sz w:val="24"/>
              </w:rPr>
            </w:pPr>
            <w:r>
              <w:rPr>
                <w:rFonts w:hint="eastAsia" w:ascii="仿宋_GB2312" w:eastAsia="仿宋_GB2312"/>
                <w:sz w:val="24"/>
              </w:rPr>
              <w:t>大学本科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306" w:type="dxa"/>
            <w:vMerge w:val="restart"/>
            <w:vAlign w:val="center"/>
          </w:tcPr>
          <w:p>
            <w:pPr>
              <w:spacing w:line="400" w:lineRule="exact"/>
              <w:jc w:val="center"/>
              <w:rPr>
                <w:rFonts w:ascii="仿宋_GB2312" w:eastAsia="仿宋_GB2312"/>
                <w:sz w:val="24"/>
              </w:rPr>
            </w:pPr>
            <w:r>
              <w:rPr>
                <w:rFonts w:hint="eastAsia" w:ascii="仿宋_GB2312" w:eastAsia="仿宋_GB2312"/>
                <w:sz w:val="24"/>
              </w:rPr>
              <w:t>工</w:t>
            </w:r>
          </w:p>
          <w:p>
            <w:pPr>
              <w:spacing w:line="400" w:lineRule="exact"/>
              <w:jc w:val="center"/>
              <w:rPr>
                <w:rFonts w:ascii="仿宋_GB2312" w:eastAsia="仿宋_GB2312"/>
                <w:sz w:val="24"/>
              </w:rPr>
            </w:pPr>
            <w:r>
              <w:rPr>
                <w:rFonts w:hint="eastAsia" w:ascii="仿宋_GB2312" w:eastAsia="仿宋_GB2312"/>
                <w:sz w:val="24"/>
              </w:rPr>
              <w:t>作</w:t>
            </w:r>
          </w:p>
          <w:p>
            <w:pPr>
              <w:spacing w:line="400" w:lineRule="exact"/>
              <w:jc w:val="center"/>
              <w:rPr>
                <w:rFonts w:ascii="仿宋_GB2312" w:eastAsia="仿宋_GB2312"/>
                <w:sz w:val="24"/>
              </w:rPr>
            </w:pPr>
            <w:r>
              <w:rPr>
                <w:rFonts w:hint="eastAsia" w:ascii="仿宋_GB2312" w:eastAsia="仿宋_GB2312"/>
                <w:sz w:val="24"/>
              </w:rPr>
              <w:t>经</w:t>
            </w:r>
          </w:p>
          <w:p>
            <w:pPr>
              <w:spacing w:line="400" w:lineRule="exact"/>
              <w:jc w:val="center"/>
              <w:rPr>
                <w:rFonts w:ascii="仿宋_GB2312" w:eastAsia="仿宋_GB2312"/>
                <w:sz w:val="24"/>
              </w:rPr>
            </w:pPr>
            <w:r>
              <w:rPr>
                <w:rFonts w:hint="eastAsia" w:ascii="仿宋_GB2312" w:eastAsia="仿宋_GB2312"/>
                <w:sz w:val="24"/>
              </w:rPr>
              <w:t>历</w:t>
            </w:r>
          </w:p>
        </w:tc>
        <w:tc>
          <w:tcPr>
            <w:tcW w:w="2904" w:type="dxa"/>
            <w:gridSpan w:val="4"/>
            <w:vAlign w:val="center"/>
          </w:tcPr>
          <w:p>
            <w:pPr>
              <w:jc w:val="center"/>
              <w:rPr>
                <w:rFonts w:ascii="仿宋_GB2312" w:eastAsia="仿宋_GB2312"/>
                <w:sz w:val="24"/>
              </w:rPr>
            </w:pPr>
            <w:r>
              <w:rPr>
                <w:rFonts w:hint="eastAsia" w:ascii="仿宋_GB2312" w:eastAsia="仿宋_GB2312"/>
                <w:sz w:val="24"/>
              </w:rPr>
              <w:t>时间</w:t>
            </w:r>
          </w:p>
        </w:tc>
        <w:tc>
          <w:tcPr>
            <w:tcW w:w="2551" w:type="dxa"/>
            <w:gridSpan w:val="4"/>
            <w:vAlign w:val="center"/>
          </w:tcPr>
          <w:p>
            <w:pPr>
              <w:jc w:val="center"/>
              <w:rPr>
                <w:rFonts w:ascii="仿宋_GB2312" w:eastAsia="仿宋_GB2312"/>
                <w:sz w:val="24"/>
              </w:rPr>
            </w:pPr>
            <w:r>
              <w:rPr>
                <w:rFonts w:hint="eastAsia" w:ascii="仿宋_GB2312" w:eastAsia="仿宋_GB2312"/>
                <w:sz w:val="24"/>
              </w:rPr>
              <w:t>工作单位</w:t>
            </w:r>
          </w:p>
        </w:tc>
        <w:tc>
          <w:tcPr>
            <w:tcW w:w="1997" w:type="dxa"/>
            <w:vAlign w:val="center"/>
          </w:tcPr>
          <w:p>
            <w:pPr>
              <w:jc w:val="center"/>
              <w:rPr>
                <w:rFonts w:ascii="仿宋_GB2312" w:eastAsia="仿宋_GB2312"/>
                <w:sz w:val="24"/>
              </w:rPr>
            </w:pPr>
            <w:r>
              <w:rPr>
                <w:rFonts w:hint="eastAsia" w:ascii="仿宋_GB2312" w:eastAsia="仿宋_GB2312"/>
                <w:sz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2904" w:type="dxa"/>
            <w:gridSpan w:val="4"/>
            <w:vAlign w:val="center"/>
          </w:tcPr>
          <w:p>
            <w:pPr>
              <w:jc w:val="center"/>
              <w:rPr>
                <w:rFonts w:ascii="仿宋_GB2312" w:eastAsia="仿宋_GB2312"/>
                <w:sz w:val="24"/>
              </w:rPr>
            </w:pPr>
            <w:r>
              <w:rPr>
                <w:rFonts w:hint="eastAsia" w:ascii="仿宋_GB2312" w:eastAsia="仿宋_GB2312"/>
                <w:sz w:val="24"/>
              </w:rPr>
              <w:t>2009年8月—2016年5月</w:t>
            </w:r>
          </w:p>
        </w:tc>
        <w:tc>
          <w:tcPr>
            <w:tcW w:w="2551" w:type="dxa"/>
            <w:gridSpan w:val="4"/>
            <w:vAlign w:val="center"/>
          </w:tcPr>
          <w:p>
            <w:pPr>
              <w:jc w:val="center"/>
              <w:rPr>
                <w:rFonts w:ascii="仿宋_GB2312" w:eastAsia="仿宋_GB2312"/>
                <w:sz w:val="24"/>
              </w:rPr>
            </w:pPr>
            <w:r>
              <w:rPr>
                <w:rFonts w:hint="eastAsia" w:ascii="仿宋_GB2312" w:eastAsia="仿宋_GB2312"/>
                <w:sz w:val="24"/>
              </w:rPr>
              <w:t>娄底市卫生学校</w:t>
            </w:r>
          </w:p>
        </w:tc>
        <w:tc>
          <w:tcPr>
            <w:tcW w:w="1997" w:type="dxa"/>
            <w:vAlign w:val="center"/>
          </w:tcPr>
          <w:p>
            <w:pPr>
              <w:jc w:val="center"/>
              <w:rPr>
                <w:rFonts w:ascii="仿宋_GB2312" w:eastAsia="仿宋_GB2312"/>
                <w:sz w:val="24"/>
              </w:rPr>
            </w:pPr>
            <w:r>
              <w:rPr>
                <w:rFonts w:hint="eastAsia" w:ascii="仿宋_GB2312" w:eastAsia="仿宋_GB2312"/>
                <w:sz w:val="24"/>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2904" w:type="dxa"/>
            <w:gridSpan w:val="4"/>
            <w:vAlign w:val="center"/>
          </w:tcPr>
          <w:p>
            <w:pPr>
              <w:jc w:val="center"/>
              <w:rPr>
                <w:rFonts w:ascii="仿宋_GB2312" w:eastAsia="仿宋_GB2312"/>
                <w:sz w:val="24"/>
              </w:rPr>
            </w:pPr>
            <w:r>
              <w:rPr>
                <w:rFonts w:hint="eastAsia" w:ascii="仿宋_GB2312" w:eastAsia="仿宋_GB2312"/>
                <w:sz w:val="24"/>
              </w:rPr>
              <w:t>2016年6月—2017年4月</w:t>
            </w:r>
          </w:p>
        </w:tc>
        <w:tc>
          <w:tcPr>
            <w:tcW w:w="2551" w:type="dxa"/>
            <w:gridSpan w:val="4"/>
            <w:vAlign w:val="center"/>
          </w:tcPr>
          <w:p>
            <w:pPr>
              <w:jc w:val="center"/>
              <w:rPr>
                <w:rFonts w:ascii="仿宋_GB2312" w:eastAsia="仿宋_GB2312"/>
                <w:sz w:val="24"/>
              </w:rPr>
            </w:pPr>
            <w:r>
              <w:rPr>
                <w:rFonts w:hint="eastAsia" w:ascii="仿宋_GB2312" w:eastAsia="仿宋_GB2312"/>
                <w:sz w:val="24"/>
              </w:rPr>
              <w:t>娄底职业技术学院</w:t>
            </w:r>
          </w:p>
        </w:tc>
        <w:tc>
          <w:tcPr>
            <w:tcW w:w="1997" w:type="dxa"/>
            <w:vAlign w:val="center"/>
          </w:tcPr>
          <w:p>
            <w:pPr>
              <w:jc w:val="center"/>
              <w:rPr>
                <w:rFonts w:ascii="仿宋_GB2312" w:eastAsia="仿宋_GB2312"/>
                <w:sz w:val="24"/>
              </w:rPr>
            </w:pPr>
            <w:r>
              <w:rPr>
                <w:rFonts w:hint="eastAsia" w:ascii="仿宋_GB2312" w:eastAsia="仿宋_GB2312"/>
                <w:sz w:val="24"/>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2904" w:type="dxa"/>
            <w:gridSpan w:val="4"/>
            <w:vAlign w:val="center"/>
          </w:tcPr>
          <w:p>
            <w:pPr>
              <w:jc w:val="center"/>
              <w:rPr>
                <w:rFonts w:ascii="仿宋_GB2312" w:eastAsia="仿宋_GB2312"/>
                <w:sz w:val="24"/>
              </w:rPr>
            </w:pPr>
            <w:r>
              <w:rPr>
                <w:rFonts w:hint="eastAsia" w:ascii="仿宋_GB2312" w:eastAsia="仿宋_GB2312"/>
                <w:sz w:val="24"/>
              </w:rPr>
              <w:t>2017年5月—2021年3月</w:t>
            </w:r>
          </w:p>
        </w:tc>
        <w:tc>
          <w:tcPr>
            <w:tcW w:w="2551" w:type="dxa"/>
            <w:gridSpan w:val="4"/>
            <w:vAlign w:val="center"/>
          </w:tcPr>
          <w:p>
            <w:pPr>
              <w:jc w:val="center"/>
              <w:rPr>
                <w:rFonts w:ascii="仿宋_GB2312" w:eastAsia="仿宋_GB2312"/>
                <w:sz w:val="24"/>
              </w:rPr>
            </w:pPr>
            <w:r>
              <w:rPr>
                <w:rFonts w:hint="eastAsia" w:ascii="仿宋_GB2312" w:eastAsia="仿宋_GB2312"/>
                <w:sz w:val="24"/>
              </w:rPr>
              <w:t>娄底职业技术学院</w:t>
            </w:r>
          </w:p>
        </w:tc>
        <w:tc>
          <w:tcPr>
            <w:tcW w:w="1997" w:type="dxa"/>
            <w:vAlign w:val="center"/>
          </w:tcPr>
          <w:p>
            <w:pPr>
              <w:jc w:val="center"/>
              <w:rPr>
                <w:rFonts w:ascii="仿宋_GB2312" w:eastAsia="仿宋_GB2312"/>
                <w:sz w:val="24"/>
              </w:rPr>
            </w:pPr>
            <w:r>
              <w:rPr>
                <w:rFonts w:hint="eastAsia" w:ascii="仿宋_GB2312" w:eastAsia="仿宋_GB2312"/>
                <w:sz w:val="24"/>
              </w:rPr>
              <w:t>教研室主任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2904" w:type="dxa"/>
            <w:gridSpan w:val="4"/>
            <w:vAlign w:val="center"/>
          </w:tcPr>
          <w:p>
            <w:pPr>
              <w:jc w:val="center"/>
              <w:rPr>
                <w:rFonts w:ascii="仿宋_GB2312" w:eastAsia="仿宋_GB2312"/>
                <w:sz w:val="24"/>
              </w:rPr>
            </w:pPr>
            <w:r>
              <w:rPr>
                <w:rFonts w:hint="eastAsia" w:ascii="仿宋_GB2312" w:eastAsia="仿宋_GB2312"/>
                <w:sz w:val="24"/>
              </w:rPr>
              <w:t>2021年4月至今</w:t>
            </w:r>
          </w:p>
        </w:tc>
        <w:tc>
          <w:tcPr>
            <w:tcW w:w="2551" w:type="dxa"/>
            <w:gridSpan w:val="4"/>
            <w:vAlign w:val="center"/>
          </w:tcPr>
          <w:p>
            <w:pPr>
              <w:jc w:val="center"/>
              <w:rPr>
                <w:rFonts w:ascii="仿宋_GB2312" w:eastAsia="仿宋_GB2312"/>
                <w:sz w:val="24"/>
              </w:rPr>
            </w:pPr>
            <w:r>
              <w:rPr>
                <w:rFonts w:hint="eastAsia" w:ascii="仿宋_GB2312" w:eastAsia="仿宋_GB2312"/>
                <w:sz w:val="24"/>
              </w:rPr>
              <w:t>娄底职业技术学院</w:t>
            </w:r>
          </w:p>
        </w:tc>
        <w:tc>
          <w:tcPr>
            <w:tcW w:w="1997" w:type="dxa"/>
            <w:vAlign w:val="center"/>
          </w:tcPr>
          <w:p>
            <w:pPr>
              <w:jc w:val="center"/>
              <w:rPr>
                <w:rFonts w:ascii="仿宋_GB2312" w:eastAsia="仿宋_GB2312"/>
                <w:sz w:val="24"/>
              </w:rPr>
            </w:pPr>
            <w:r>
              <w:rPr>
                <w:rFonts w:hint="eastAsia" w:ascii="仿宋_GB2312" w:eastAsia="仿宋_GB2312"/>
                <w:sz w:val="24"/>
              </w:rPr>
              <w:t>护理学院副院长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06" w:type="dxa"/>
            <w:vMerge w:val="restart"/>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近五年</w:t>
            </w:r>
          </w:p>
          <w:p>
            <w:pPr>
              <w:spacing w:line="400" w:lineRule="exact"/>
              <w:jc w:val="center"/>
              <w:rPr>
                <w:rFonts w:ascii="Times New Roman" w:hAnsi="Times New Roman" w:eastAsia="仿宋_GB2312"/>
                <w:sz w:val="24"/>
              </w:rPr>
            </w:pPr>
            <w:r>
              <w:rPr>
                <w:rFonts w:hint="eastAsia" w:ascii="Times New Roman" w:hAnsi="Times New Roman" w:eastAsia="仿宋_GB2312"/>
                <w:sz w:val="24"/>
              </w:rPr>
              <w:t>来教学</w:t>
            </w:r>
          </w:p>
          <w:p>
            <w:pPr>
              <w:spacing w:line="400" w:lineRule="exact"/>
              <w:jc w:val="center"/>
              <w:rPr>
                <w:rFonts w:ascii="Times New Roman" w:hAnsi="Times New Roman" w:eastAsia="仿宋_GB2312"/>
                <w:sz w:val="24"/>
              </w:rPr>
            </w:pPr>
            <w:r>
              <w:rPr>
                <w:rFonts w:hint="eastAsia" w:ascii="Times New Roman" w:hAnsi="Times New Roman" w:eastAsia="仿宋_GB2312"/>
                <w:sz w:val="24"/>
              </w:rPr>
              <w:t>工作量</w:t>
            </w:r>
          </w:p>
        </w:tc>
        <w:tc>
          <w:tcPr>
            <w:tcW w:w="2904" w:type="dxa"/>
            <w:gridSpan w:val="4"/>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学年度</w:t>
            </w:r>
          </w:p>
        </w:tc>
        <w:tc>
          <w:tcPr>
            <w:tcW w:w="2551" w:type="dxa"/>
            <w:gridSpan w:val="4"/>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工作量（课时）</w:t>
            </w:r>
          </w:p>
        </w:tc>
        <w:tc>
          <w:tcPr>
            <w:tcW w:w="1997"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06" w:type="dxa"/>
            <w:vMerge w:val="continue"/>
            <w:vAlign w:val="center"/>
          </w:tcPr>
          <w:p>
            <w:pPr>
              <w:spacing w:line="400" w:lineRule="exact"/>
              <w:jc w:val="center"/>
              <w:rPr>
                <w:rFonts w:ascii="Times New Roman" w:hAnsi="Times New Roman" w:eastAsia="仿宋_GB2312"/>
                <w:sz w:val="24"/>
              </w:rPr>
            </w:pPr>
          </w:p>
        </w:tc>
        <w:tc>
          <w:tcPr>
            <w:tcW w:w="2904" w:type="dxa"/>
            <w:gridSpan w:val="4"/>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20</w:t>
            </w:r>
            <w:r>
              <w:rPr>
                <w:rFonts w:hint="eastAsia" w:ascii="Times New Roman" w:hAnsi="Times New Roman" w:eastAsia="仿宋_GB2312"/>
                <w:sz w:val="24"/>
              </w:rPr>
              <w:t>19</w:t>
            </w:r>
            <w:r>
              <w:rPr>
                <w:rFonts w:ascii="Times New Roman" w:hAnsi="Times New Roman" w:eastAsia="仿宋_GB2312"/>
                <w:sz w:val="24"/>
              </w:rPr>
              <w:t>-20</w:t>
            </w:r>
            <w:r>
              <w:rPr>
                <w:rFonts w:hint="eastAsia" w:ascii="Times New Roman" w:hAnsi="Times New Roman" w:eastAsia="仿宋_GB2312"/>
                <w:sz w:val="24"/>
              </w:rPr>
              <w:t>20</w:t>
            </w:r>
          </w:p>
        </w:tc>
        <w:tc>
          <w:tcPr>
            <w:tcW w:w="2551" w:type="dxa"/>
            <w:gridSpan w:val="4"/>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946.96</w:t>
            </w:r>
          </w:p>
        </w:tc>
        <w:tc>
          <w:tcPr>
            <w:tcW w:w="1997" w:type="dxa"/>
            <w:vAlign w:val="center"/>
          </w:tcPr>
          <w:p>
            <w:pPr>
              <w:spacing w:line="400" w:lineRule="exact"/>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06" w:type="dxa"/>
            <w:vMerge w:val="continue"/>
            <w:vAlign w:val="center"/>
          </w:tcPr>
          <w:p>
            <w:pPr>
              <w:spacing w:line="400" w:lineRule="exact"/>
              <w:jc w:val="center"/>
              <w:rPr>
                <w:rFonts w:ascii="Times New Roman" w:hAnsi="Times New Roman" w:eastAsia="仿宋_GB2312"/>
                <w:sz w:val="24"/>
              </w:rPr>
            </w:pPr>
          </w:p>
        </w:tc>
        <w:tc>
          <w:tcPr>
            <w:tcW w:w="2904" w:type="dxa"/>
            <w:gridSpan w:val="4"/>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20</w:t>
            </w:r>
            <w:r>
              <w:rPr>
                <w:rFonts w:hint="eastAsia" w:ascii="Times New Roman" w:hAnsi="Times New Roman" w:eastAsia="仿宋_GB2312"/>
                <w:sz w:val="24"/>
              </w:rPr>
              <w:t>20</w:t>
            </w:r>
            <w:r>
              <w:rPr>
                <w:rFonts w:ascii="Times New Roman" w:hAnsi="Times New Roman" w:eastAsia="仿宋_GB2312"/>
                <w:sz w:val="24"/>
              </w:rPr>
              <w:t>-20</w:t>
            </w:r>
            <w:r>
              <w:rPr>
                <w:rFonts w:hint="eastAsia" w:ascii="Times New Roman" w:hAnsi="Times New Roman" w:eastAsia="仿宋_GB2312"/>
                <w:sz w:val="24"/>
              </w:rPr>
              <w:t>21</w:t>
            </w:r>
          </w:p>
        </w:tc>
        <w:tc>
          <w:tcPr>
            <w:tcW w:w="2551" w:type="dxa"/>
            <w:gridSpan w:val="4"/>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1015.5</w:t>
            </w:r>
          </w:p>
        </w:tc>
        <w:tc>
          <w:tcPr>
            <w:tcW w:w="1997" w:type="dxa"/>
            <w:vAlign w:val="center"/>
          </w:tcPr>
          <w:p>
            <w:pPr>
              <w:spacing w:line="400" w:lineRule="exact"/>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06" w:type="dxa"/>
            <w:vMerge w:val="continue"/>
            <w:vAlign w:val="center"/>
          </w:tcPr>
          <w:p>
            <w:pPr>
              <w:spacing w:line="400" w:lineRule="exact"/>
              <w:jc w:val="center"/>
              <w:rPr>
                <w:rFonts w:ascii="Times New Roman" w:hAnsi="Times New Roman" w:eastAsia="仿宋_GB2312"/>
                <w:sz w:val="24"/>
              </w:rPr>
            </w:pPr>
          </w:p>
        </w:tc>
        <w:tc>
          <w:tcPr>
            <w:tcW w:w="2904" w:type="dxa"/>
            <w:gridSpan w:val="4"/>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20</w:t>
            </w:r>
            <w:r>
              <w:rPr>
                <w:rFonts w:hint="eastAsia" w:ascii="Times New Roman" w:hAnsi="Times New Roman" w:eastAsia="仿宋_GB2312"/>
                <w:sz w:val="24"/>
              </w:rPr>
              <w:t>21</w:t>
            </w:r>
            <w:r>
              <w:rPr>
                <w:rFonts w:ascii="Times New Roman" w:hAnsi="Times New Roman" w:eastAsia="仿宋_GB2312"/>
                <w:sz w:val="24"/>
              </w:rPr>
              <w:t>-20</w:t>
            </w:r>
            <w:r>
              <w:rPr>
                <w:rFonts w:hint="eastAsia" w:ascii="Times New Roman" w:hAnsi="Times New Roman" w:eastAsia="仿宋_GB2312"/>
                <w:sz w:val="24"/>
              </w:rPr>
              <w:t>22</w:t>
            </w:r>
          </w:p>
        </w:tc>
        <w:tc>
          <w:tcPr>
            <w:tcW w:w="2551" w:type="dxa"/>
            <w:gridSpan w:val="4"/>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791.3</w:t>
            </w:r>
          </w:p>
        </w:tc>
        <w:tc>
          <w:tcPr>
            <w:tcW w:w="1997" w:type="dxa"/>
            <w:vAlign w:val="center"/>
          </w:tcPr>
          <w:p>
            <w:pPr>
              <w:spacing w:line="400" w:lineRule="exact"/>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06" w:type="dxa"/>
            <w:vMerge w:val="continue"/>
            <w:vAlign w:val="center"/>
          </w:tcPr>
          <w:p>
            <w:pPr>
              <w:spacing w:line="400" w:lineRule="exact"/>
              <w:jc w:val="center"/>
              <w:rPr>
                <w:rFonts w:ascii="Times New Roman" w:hAnsi="Times New Roman" w:eastAsia="仿宋_GB2312"/>
                <w:sz w:val="24"/>
              </w:rPr>
            </w:pPr>
          </w:p>
        </w:tc>
        <w:tc>
          <w:tcPr>
            <w:tcW w:w="2904" w:type="dxa"/>
            <w:gridSpan w:val="4"/>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20</w:t>
            </w:r>
            <w:r>
              <w:rPr>
                <w:rFonts w:hint="eastAsia" w:ascii="Times New Roman" w:hAnsi="Times New Roman" w:eastAsia="仿宋_GB2312"/>
                <w:sz w:val="24"/>
              </w:rPr>
              <w:t>22</w:t>
            </w:r>
            <w:r>
              <w:rPr>
                <w:rFonts w:ascii="Times New Roman" w:hAnsi="Times New Roman" w:eastAsia="仿宋_GB2312"/>
                <w:sz w:val="24"/>
              </w:rPr>
              <w:t>-20</w:t>
            </w:r>
            <w:r>
              <w:rPr>
                <w:rFonts w:hint="eastAsia" w:ascii="Times New Roman" w:hAnsi="Times New Roman" w:eastAsia="仿宋_GB2312"/>
                <w:sz w:val="24"/>
              </w:rPr>
              <w:t>23</w:t>
            </w:r>
          </w:p>
        </w:tc>
        <w:tc>
          <w:tcPr>
            <w:tcW w:w="2551" w:type="dxa"/>
            <w:gridSpan w:val="4"/>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528.34</w:t>
            </w:r>
          </w:p>
        </w:tc>
        <w:tc>
          <w:tcPr>
            <w:tcW w:w="1997" w:type="dxa"/>
            <w:vAlign w:val="center"/>
          </w:tcPr>
          <w:p>
            <w:pPr>
              <w:spacing w:line="400" w:lineRule="exact"/>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6" w:type="dxa"/>
            <w:vMerge w:val="continue"/>
            <w:vAlign w:val="center"/>
          </w:tcPr>
          <w:p>
            <w:pPr>
              <w:spacing w:line="400" w:lineRule="exact"/>
              <w:jc w:val="center"/>
              <w:rPr>
                <w:rFonts w:ascii="Times New Roman" w:hAnsi="Times New Roman" w:eastAsia="仿宋_GB2312"/>
                <w:sz w:val="24"/>
              </w:rPr>
            </w:pPr>
          </w:p>
        </w:tc>
        <w:tc>
          <w:tcPr>
            <w:tcW w:w="2904" w:type="dxa"/>
            <w:gridSpan w:val="4"/>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20</w:t>
            </w:r>
            <w:r>
              <w:rPr>
                <w:rFonts w:hint="eastAsia" w:ascii="Times New Roman" w:hAnsi="Times New Roman" w:eastAsia="仿宋_GB2312"/>
                <w:sz w:val="24"/>
              </w:rPr>
              <w:t>23</w:t>
            </w:r>
            <w:r>
              <w:rPr>
                <w:rFonts w:ascii="Times New Roman" w:hAnsi="Times New Roman" w:eastAsia="仿宋_GB2312"/>
                <w:sz w:val="24"/>
              </w:rPr>
              <w:t>-20</w:t>
            </w:r>
            <w:r>
              <w:rPr>
                <w:rFonts w:hint="eastAsia" w:ascii="Times New Roman" w:hAnsi="Times New Roman" w:eastAsia="仿宋_GB2312"/>
                <w:sz w:val="24"/>
              </w:rPr>
              <w:t>24</w:t>
            </w:r>
          </w:p>
        </w:tc>
        <w:tc>
          <w:tcPr>
            <w:tcW w:w="2551" w:type="dxa"/>
            <w:gridSpan w:val="4"/>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412</w:t>
            </w:r>
          </w:p>
        </w:tc>
        <w:tc>
          <w:tcPr>
            <w:tcW w:w="1997" w:type="dxa"/>
            <w:vAlign w:val="center"/>
          </w:tcPr>
          <w:p>
            <w:pPr>
              <w:spacing w:line="400" w:lineRule="exact"/>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306" w:type="dxa"/>
            <w:vMerge w:val="restart"/>
            <w:vAlign w:val="center"/>
          </w:tcPr>
          <w:p>
            <w:pPr>
              <w:spacing w:line="400" w:lineRule="exact"/>
              <w:jc w:val="center"/>
              <w:rPr>
                <w:rFonts w:ascii="仿宋_GB2312" w:eastAsia="仿宋_GB2312"/>
                <w:sz w:val="24"/>
              </w:rPr>
            </w:pPr>
            <w:r>
              <w:rPr>
                <w:rFonts w:hint="eastAsia" w:ascii="仿宋_GB2312" w:eastAsia="仿宋_GB2312"/>
                <w:sz w:val="24"/>
              </w:rPr>
              <w:t>曾获主要荣誉情况（</w:t>
            </w:r>
            <w:r>
              <w:rPr>
                <w:rFonts w:eastAsia="仿宋_GB2312"/>
                <w:sz w:val="24"/>
              </w:rPr>
              <w:t>10</w:t>
            </w:r>
            <w:r>
              <w:rPr>
                <w:rFonts w:hint="eastAsia" w:eastAsia="仿宋_GB2312"/>
                <w:sz w:val="24"/>
              </w:rPr>
              <w:t>项</w:t>
            </w:r>
            <w:r>
              <w:rPr>
                <w:rFonts w:hint="eastAsia" w:ascii="仿宋_GB2312" w:eastAsia="仿宋_GB2312"/>
                <w:sz w:val="24"/>
              </w:rPr>
              <w:t>以内）</w:t>
            </w:r>
          </w:p>
        </w:tc>
        <w:tc>
          <w:tcPr>
            <w:tcW w:w="995" w:type="dxa"/>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序号</w:t>
            </w:r>
          </w:p>
        </w:tc>
        <w:tc>
          <w:tcPr>
            <w:tcW w:w="2730" w:type="dxa"/>
            <w:gridSpan w:val="4"/>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奖项名称</w:t>
            </w:r>
          </w:p>
        </w:tc>
        <w:tc>
          <w:tcPr>
            <w:tcW w:w="1730" w:type="dxa"/>
            <w:gridSpan w:val="3"/>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颁发机构</w:t>
            </w:r>
          </w:p>
        </w:tc>
        <w:tc>
          <w:tcPr>
            <w:tcW w:w="1997" w:type="dxa"/>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颁发时间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1306" w:type="dxa"/>
            <w:vMerge w:val="continue"/>
            <w:vAlign w:val="center"/>
          </w:tcPr>
          <w:p>
            <w:pPr>
              <w:spacing w:line="400" w:lineRule="exact"/>
              <w:jc w:val="center"/>
              <w:rPr>
                <w:rFonts w:ascii="仿宋_GB2312" w:eastAsia="仿宋_GB2312"/>
                <w:sz w:val="24"/>
              </w:rPr>
            </w:pPr>
          </w:p>
        </w:tc>
        <w:tc>
          <w:tcPr>
            <w:tcW w:w="995" w:type="dxa"/>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1</w:t>
            </w:r>
          </w:p>
        </w:tc>
        <w:tc>
          <w:tcPr>
            <w:tcW w:w="2730" w:type="dxa"/>
            <w:gridSpan w:val="4"/>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2019年湖南省职业院校技能竞赛“高职组护理技能”项目一等奖</w:t>
            </w:r>
          </w:p>
          <w:p>
            <w:pPr>
              <w:spacing w:line="300" w:lineRule="exact"/>
              <w:rPr>
                <w:rFonts w:ascii="仿宋_GB2312" w:hAnsi="宋体" w:eastAsia="仿宋_GB2312" w:cs="仿宋_GB2312"/>
                <w:spacing w:val="-2"/>
                <w:kern w:val="0"/>
                <w:sz w:val="24"/>
              </w:rPr>
            </w:pPr>
          </w:p>
        </w:tc>
        <w:tc>
          <w:tcPr>
            <w:tcW w:w="1730" w:type="dxa"/>
            <w:gridSpan w:val="3"/>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湖南省职业院校技能竞赛组委会</w:t>
            </w:r>
          </w:p>
          <w:p>
            <w:pPr>
              <w:spacing w:line="300" w:lineRule="exact"/>
              <w:rPr>
                <w:rFonts w:ascii="仿宋_GB2312" w:hAnsi="宋体" w:eastAsia="仿宋_GB2312" w:cs="仿宋_GB2312"/>
                <w:spacing w:val="-2"/>
                <w:kern w:val="0"/>
                <w:sz w:val="24"/>
              </w:rPr>
            </w:pPr>
          </w:p>
        </w:tc>
        <w:tc>
          <w:tcPr>
            <w:tcW w:w="1997" w:type="dxa"/>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2019年1月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306" w:type="dxa"/>
            <w:vMerge w:val="continue"/>
            <w:vAlign w:val="center"/>
          </w:tcPr>
          <w:p>
            <w:pPr>
              <w:spacing w:line="400" w:lineRule="exact"/>
              <w:jc w:val="center"/>
              <w:rPr>
                <w:rFonts w:ascii="仿宋_GB2312" w:eastAsia="仿宋_GB2312"/>
                <w:sz w:val="24"/>
              </w:rPr>
            </w:pPr>
          </w:p>
        </w:tc>
        <w:tc>
          <w:tcPr>
            <w:tcW w:w="995" w:type="dxa"/>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2</w:t>
            </w:r>
          </w:p>
        </w:tc>
        <w:tc>
          <w:tcPr>
            <w:tcW w:w="2730" w:type="dxa"/>
            <w:gridSpan w:val="4"/>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2019年全国职业院校技能竞赛“高职组护理技能赛项”二等奖</w:t>
            </w:r>
          </w:p>
          <w:p>
            <w:pPr>
              <w:spacing w:line="300" w:lineRule="exact"/>
              <w:rPr>
                <w:rFonts w:ascii="仿宋_GB2312" w:hAnsi="宋体" w:eastAsia="仿宋_GB2312" w:cs="仿宋_GB2312"/>
                <w:spacing w:val="-2"/>
                <w:kern w:val="0"/>
                <w:sz w:val="24"/>
              </w:rPr>
            </w:pPr>
          </w:p>
        </w:tc>
        <w:tc>
          <w:tcPr>
            <w:tcW w:w="1730" w:type="dxa"/>
            <w:gridSpan w:val="3"/>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全国职业院校技能竞赛组委会</w:t>
            </w:r>
          </w:p>
          <w:p>
            <w:pPr>
              <w:spacing w:line="300" w:lineRule="exact"/>
              <w:rPr>
                <w:rFonts w:ascii="仿宋_GB2312" w:hAnsi="宋体" w:eastAsia="仿宋_GB2312" w:cs="仿宋_GB2312"/>
                <w:spacing w:val="-2"/>
                <w:kern w:val="0"/>
                <w:sz w:val="24"/>
              </w:rPr>
            </w:pPr>
          </w:p>
        </w:tc>
        <w:tc>
          <w:tcPr>
            <w:tcW w:w="1997" w:type="dxa"/>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2019年6月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jc w:val="center"/>
        </w:trPr>
        <w:tc>
          <w:tcPr>
            <w:tcW w:w="1306" w:type="dxa"/>
            <w:vMerge w:val="continue"/>
            <w:vAlign w:val="center"/>
          </w:tcPr>
          <w:p>
            <w:pPr>
              <w:spacing w:line="400" w:lineRule="exact"/>
              <w:jc w:val="center"/>
              <w:rPr>
                <w:rFonts w:ascii="仿宋_GB2312" w:eastAsia="仿宋_GB2312"/>
                <w:sz w:val="24"/>
              </w:rPr>
            </w:pPr>
          </w:p>
        </w:tc>
        <w:tc>
          <w:tcPr>
            <w:tcW w:w="995" w:type="dxa"/>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3</w:t>
            </w:r>
          </w:p>
        </w:tc>
        <w:tc>
          <w:tcPr>
            <w:tcW w:w="2730" w:type="dxa"/>
            <w:gridSpan w:val="4"/>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2019年湖南省育婴师技能大赛一等奖</w:t>
            </w:r>
          </w:p>
        </w:tc>
        <w:tc>
          <w:tcPr>
            <w:tcW w:w="1730" w:type="dxa"/>
            <w:gridSpan w:val="3"/>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湖南省育婴师协会</w:t>
            </w:r>
          </w:p>
        </w:tc>
        <w:tc>
          <w:tcPr>
            <w:tcW w:w="1997" w:type="dxa"/>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exact"/>
          <w:jc w:val="center"/>
        </w:trPr>
        <w:tc>
          <w:tcPr>
            <w:tcW w:w="1306" w:type="dxa"/>
            <w:vMerge w:val="continue"/>
            <w:vAlign w:val="center"/>
          </w:tcPr>
          <w:p>
            <w:pPr>
              <w:spacing w:line="400" w:lineRule="exact"/>
              <w:jc w:val="center"/>
              <w:rPr>
                <w:rFonts w:ascii="仿宋_GB2312" w:eastAsia="仿宋_GB2312"/>
                <w:sz w:val="24"/>
              </w:rPr>
            </w:pPr>
          </w:p>
        </w:tc>
        <w:tc>
          <w:tcPr>
            <w:tcW w:w="995" w:type="dxa"/>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4</w:t>
            </w:r>
          </w:p>
        </w:tc>
        <w:tc>
          <w:tcPr>
            <w:tcW w:w="2730" w:type="dxa"/>
            <w:gridSpan w:val="4"/>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2019年湖南省职业院校技能竞赛“高职组护理技能”项目优秀指导老师</w:t>
            </w:r>
          </w:p>
        </w:tc>
        <w:tc>
          <w:tcPr>
            <w:tcW w:w="1730" w:type="dxa"/>
            <w:gridSpan w:val="3"/>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湖南省职业院校技能竞赛组委会</w:t>
            </w:r>
          </w:p>
          <w:p>
            <w:pPr>
              <w:spacing w:line="300" w:lineRule="exact"/>
              <w:rPr>
                <w:rFonts w:ascii="仿宋_GB2312" w:hAnsi="宋体" w:eastAsia="仿宋_GB2312" w:cs="仿宋_GB2312"/>
                <w:spacing w:val="-2"/>
                <w:kern w:val="0"/>
                <w:sz w:val="24"/>
              </w:rPr>
            </w:pPr>
          </w:p>
        </w:tc>
        <w:tc>
          <w:tcPr>
            <w:tcW w:w="1997" w:type="dxa"/>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2019年9月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exact"/>
          <w:jc w:val="center"/>
        </w:trPr>
        <w:tc>
          <w:tcPr>
            <w:tcW w:w="1306" w:type="dxa"/>
            <w:vMerge w:val="continue"/>
            <w:vAlign w:val="center"/>
          </w:tcPr>
          <w:p>
            <w:pPr>
              <w:spacing w:line="400" w:lineRule="exact"/>
              <w:jc w:val="center"/>
              <w:rPr>
                <w:rFonts w:ascii="仿宋_GB2312" w:eastAsia="仿宋_GB2312"/>
                <w:sz w:val="24"/>
              </w:rPr>
            </w:pPr>
          </w:p>
        </w:tc>
        <w:tc>
          <w:tcPr>
            <w:tcW w:w="995" w:type="dxa"/>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5</w:t>
            </w:r>
          </w:p>
        </w:tc>
        <w:tc>
          <w:tcPr>
            <w:tcW w:w="2730" w:type="dxa"/>
            <w:gridSpan w:val="4"/>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2020年湖南省职业院校护理技能竞赛“护理技能中职组”三等奖</w:t>
            </w:r>
          </w:p>
        </w:tc>
        <w:tc>
          <w:tcPr>
            <w:tcW w:w="1730" w:type="dxa"/>
            <w:gridSpan w:val="3"/>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湖南省职业院校技能竞赛组委会</w:t>
            </w:r>
          </w:p>
          <w:p>
            <w:pPr>
              <w:spacing w:line="300" w:lineRule="exact"/>
              <w:rPr>
                <w:rFonts w:ascii="仿宋_GB2312" w:hAnsi="宋体" w:eastAsia="仿宋_GB2312" w:cs="仿宋_GB2312"/>
                <w:spacing w:val="-2"/>
                <w:kern w:val="0"/>
                <w:sz w:val="24"/>
              </w:rPr>
            </w:pPr>
          </w:p>
        </w:tc>
        <w:tc>
          <w:tcPr>
            <w:tcW w:w="1997" w:type="dxa"/>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2019年12月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306" w:type="dxa"/>
            <w:vMerge w:val="continue"/>
            <w:vAlign w:val="center"/>
          </w:tcPr>
          <w:p>
            <w:pPr>
              <w:spacing w:line="400" w:lineRule="exact"/>
              <w:jc w:val="center"/>
              <w:rPr>
                <w:rFonts w:ascii="仿宋_GB2312" w:eastAsia="仿宋_GB2312"/>
                <w:sz w:val="24"/>
              </w:rPr>
            </w:pPr>
          </w:p>
        </w:tc>
        <w:tc>
          <w:tcPr>
            <w:tcW w:w="995" w:type="dxa"/>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6</w:t>
            </w:r>
          </w:p>
        </w:tc>
        <w:tc>
          <w:tcPr>
            <w:tcW w:w="2730" w:type="dxa"/>
            <w:gridSpan w:val="4"/>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娄底市“优秀党员”</w:t>
            </w:r>
          </w:p>
        </w:tc>
        <w:tc>
          <w:tcPr>
            <w:tcW w:w="1730" w:type="dxa"/>
            <w:gridSpan w:val="3"/>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中共娄底市委</w:t>
            </w:r>
          </w:p>
        </w:tc>
        <w:tc>
          <w:tcPr>
            <w:tcW w:w="1997" w:type="dxa"/>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2021年7月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vMerge w:val="continue"/>
            <w:vAlign w:val="center"/>
          </w:tcPr>
          <w:p>
            <w:pPr>
              <w:spacing w:line="400" w:lineRule="exact"/>
              <w:jc w:val="center"/>
              <w:rPr>
                <w:rFonts w:ascii="仿宋_GB2312" w:eastAsia="仿宋_GB2312"/>
                <w:sz w:val="24"/>
              </w:rPr>
            </w:pPr>
          </w:p>
        </w:tc>
        <w:tc>
          <w:tcPr>
            <w:tcW w:w="995" w:type="dxa"/>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7</w:t>
            </w:r>
          </w:p>
        </w:tc>
        <w:tc>
          <w:tcPr>
            <w:tcW w:w="2730" w:type="dxa"/>
            <w:gridSpan w:val="4"/>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2022年度“楚怡杯”湖南省职业院校技能竞赛高职高专组“护理技能”三等奖</w:t>
            </w:r>
          </w:p>
        </w:tc>
        <w:tc>
          <w:tcPr>
            <w:tcW w:w="1730" w:type="dxa"/>
            <w:gridSpan w:val="3"/>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湖南省职业院校技能竞赛组委会</w:t>
            </w:r>
          </w:p>
        </w:tc>
        <w:tc>
          <w:tcPr>
            <w:tcW w:w="1997" w:type="dxa"/>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2021年11月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1306" w:type="dxa"/>
            <w:vMerge w:val="continue"/>
            <w:vAlign w:val="center"/>
          </w:tcPr>
          <w:p>
            <w:pPr>
              <w:spacing w:line="400" w:lineRule="exact"/>
              <w:jc w:val="center"/>
              <w:rPr>
                <w:rFonts w:ascii="仿宋_GB2312" w:eastAsia="仿宋_GB2312"/>
                <w:sz w:val="24"/>
              </w:rPr>
            </w:pPr>
          </w:p>
        </w:tc>
        <w:tc>
          <w:tcPr>
            <w:tcW w:w="995" w:type="dxa"/>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8</w:t>
            </w:r>
          </w:p>
        </w:tc>
        <w:tc>
          <w:tcPr>
            <w:tcW w:w="2730" w:type="dxa"/>
            <w:gridSpan w:val="4"/>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2022年“楚怡杯”湖南省职业院校教师职业能力竞赛教学能力比赛二等奖</w:t>
            </w:r>
          </w:p>
        </w:tc>
        <w:tc>
          <w:tcPr>
            <w:tcW w:w="1730" w:type="dxa"/>
            <w:gridSpan w:val="3"/>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湖南省教育厅</w:t>
            </w:r>
          </w:p>
          <w:p>
            <w:pPr>
              <w:spacing w:line="300" w:lineRule="exact"/>
              <w:rPr>
                <w:rFonts w:ascii="仿宋_GB2312" w:hAnsi="宋体" w:eastAsia="仿宋_GB2312" w:cs="仿宋_GB2312"/>
                <w:spacing w:val="-2"/>
                <w:kern w:val="0"/>
                <w:sz w:val="24"/>
              </w:rPr>
            </w:pPr>
          </w:p>
        </w:tc>
        <w:tc>
          <w:tcPr>
            <w:tcW w:w="1997" w:type="dxa"/>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2022年9月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exact"/>
          <w:jc w:val="center"/>
        </w:trPr>
        <w:tc>
          <w:tcPr>
            <w:tcW w:w="1306" w:type="dxa"/>
            <w:vMerge w:val="continue"/>
            <w:vAlign w:val="center"/>
          </w:tcPr>
          <w:p>
            <w:pPr>
              <w:spacing w:line="400" w:lineRule="exact"/>
              <w:jc w:val="center"/>
              <w:rPr>
                <w:rFonts w:ascii="仿宋_GB2312" w:eastAsia="仿宋_GB2312"/>
                <w:sz w:val="24"/>
              </w:rPr>
            </w:pPr>
          </w:p>
        </w:tc>
        <w:tc>
          <w:tcPr>
            <w:tcW w:w="995" w:type="dxa"/>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9</w:t>
            </w:r>
          </w:p>
        </w:tc>
        <w:tc>
          <w:tcPr>
            <w:tcW w:w="2730" w:type="dxa"/>
            <w:gridSpan w:val="4"/>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2023年“楚怡杯”湖南省职业院校教师职业能力竞赛教学能力比赛一等奖</w:t>
            </w:r>
          </w:p>
          <w:p>
            <w:pPr>
              <w:spacing w:line="300" w:lineRule="exact"/>
              <w:rPr>
                <w:rFonts w:ascii="仿宋_GB2312" w:hAnsi="宋体" w:eastAsia="仿宋_GB2312" w:cs="仿宋_GB2312"/>
                <w:spacing w:val="-2"/>
                <w:kern w:val="0"/>
                <w:sz w:val="24"/>
              </w:rPr>
            </w:pPr>
          </w:p>
        </w:tc>
        <w:tc>
          <w:tcPr>
            <w:tcW w:w="1730" w:type="dxa"/>
            <w:gridSpan w:val="3"/>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湖南省教育厅</w:t>
            </w:r>
          </w:p>
          <w:p>
            <w:pPr>
              <w:spacing w:line="300" w:lineRule="exact"/>
              <w:rPr>
                <w:rFonts w:ascii="仿宋_GB2312" w:hAnsi="宋体" w:eastAsia="仿宋_GB2312" w:cs="仿宋_GB2312"/>
                <w:spacing w:val="-2"/>
                <w:kern w:val="0"/>
                <w:sz w:val="24"/>
              </w:rPr>
            </w:pPr>
          </w:p>
        </w:tc>
        <w:tc>
          <w:tcPr>
            <w:tcW w:w="1997" w:type="dxa"/>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2023年9月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exact"/>
          <w:jc w:val="center"/>
        </w:trPr>
        <w:tc>
          <w:tcPr>
            <w:tcW w:w="1306" w:type="dxa"/>
            <w:vMerge w:val="continue"/>
            <w:vAlign w:val="center"/>
          </w:tcPr>
          <w:p>
            <w:pPr>
              <w:spacing w:line="400" w:lineRule="exact"/>
              <w:jc w:val="center"/>
              <w:rPr>
                <w:rFonts w:ascii="仿宋_GB2312" w:eastAsia="仿宋_GB2312"/>
                <w:sz w:val="24"/>
              </w:rPr>
            </w:pPr>
          </w:p>
        </w:tc>
        <w:tc>
          <w:tcPr>
            <w:tcW w:w="995" w:type="dxa"/>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10</w:t>
            </w:r>
          </w:p>
        </w:tc>
        <w:tc>
          <w:tcPr>
            <w:tcW w:w="2730" w:type="dxa"/>
            <w:gridSpan w:val="4"/>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2024年“楚怡杯”湖南省职业院校技能竞赛高职组“护理技能”赛项三等奖</w:t>
            </w:r>
          </w:p>
        </w:tc>
        <w:tc>
          <w:tcPr>
            <w:tcW w:w="1730" w:type="dxa"/>
            <w:gridSpan w:val="3"/>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湖南省职业院校技能竞赛组委会</w:t>
            </w:r>
          </w:p>
          <w:p>
            <w:pPr>
              <w:spacing w:line="300" w:lineRule="exact"/>
              <w:rPr>
                <w:rFonts w:ascii="仿宋_GB2312" w:hAnsi="宋体" w:eastAsia="仿宋_GB2312" w:cs="仿宋_GB2312"/>
                <w:spacing w:val="-2"/>
                <w:kern w:val="0"/>
                <w:sz w:val="24"/>
              </w:rPr>
            </w:pPr>
          </w:p>
        </w:tc>
        <w:tc>
          <w:tcPr>
            <w:tcW w:w="1997" w:type="dxa"/>
            <w:vAlign w:val="center"/>
          </w:tcPr>
          <w:p>
            <w:pPr>
              <w:spacing w:line="300" w:lineRule="exact"/>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2023年12月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306" w:type="dxa"/>
            <w:vAlign w:val="center"/>
          </w:tcPr>
          <w:p>
            <w:pPr>
              <w:spacing w:line="400" w:lineRule="exact"/>
              <w:jc w:val="center"/>
              <w:rPr>
                <w:rFonts w:ascii="仿宋_GB2312" w:eastAsia="仿宋_GB2312"/>
                <w:sz w:val="24"/>
              </w:rPr>
            </w:pPr>
            <w:r>
              <w:rPr>
                <w:rFonts w:hint="eastAsia" w:ascii="仿宋_GB2312" w:eastAsia="仿宋_GB2312"/>
                <w:sz w:val="24"/>
              </w:rPr>
              <w:t>曾受</w:t>
            </w:r>
          </w:p>
          <w:p>
            <w:pPr>
              <w:spacing w:line="400" w:lineRule="exact"/>
              <w:jc w:val="center"/>
              <w:rPr>
                <w:rFonts w:ascii="仿宋_GB2312" w:eastAsia="仿宋_GB2312"/>
                <w:sz w:val="24"/>
              </w:rPr>
            </w:pPr>
            <w:r>
              <w:rPr>
                <w:rFonts w:hint="eastAsia" w:ascii="仿宋_GB2312" w:eastAsia="仿宋_GB2312"/>
                <w:sz w:val="24"/>
              </w:rPr>
              <w:t>处分</w:t>
            </w:r>
          </w:p>
          <w:p>
            <w:pPr>
              <w:spacing w:line="400" w:lineRule="exact"/>
              <w:jc w:val="center"/>
              <w:rPr>
                <w:rFonts w:ascii="仿宋_GB2312" w:eastAsia="仿宋_GB2312"/>
                <w:sz w:val="24"/>
              </w:rPr>
            </w:pPr>
            <w:r>
              <w:rPr>
                <w:rFonts w:hint="eastAsia" w:ascii="仿宋_GB2312" w:eastAsia="仿宋_GB2312"/>
                <w:sz w:val="24"/>
              </w:rPr>
              <w:t>情况</w:t>
            </w:r>
          </w:p>
        </w:tc>
        <w:tc>
          <w:tcPr>
            <w:tcW w:w="7452" w:type="dxa"/>
            <w:gridSpan w:val="9"/>
            <w:vAlign w:val="center"/>
          </w:tcPr>
          <w:p>
            <w:pPr>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758" w:type="dxa"/>
            <w:gridSpan w:val="10"/>
            <w:vAlign w:val="center"/>
          </w:tcPr>
          <w:p>
            <w:pPr>
              <w:spacing w:line="300" w:lineRule="exact"/>
              <w:jc w:val="left"/>
              <w:rPr>
                <w:rFonts w:ascii="仿宋_GB2312" w:eastAsia="仿宋_GB2312"/>
                <w:sz w:val="24"/>
              </w:rPr>
            </w:pPr>
            <w:r>
              <w:rPr>
                <w:rFonts w:hint="eastAsia" w:ascii="仿宋_GB2312" w:eastAsia="仿宋_GB2312"/>
                <w:sz w:val="24"/>
              </w:rPr>
              <w:t>主要先进事迹</w:t>
            </w:r>
            <w:r>
              <w:rPr>
                <w:rFonts w:ascii="仿宋_GB2312" w:eastAsia="仿宋_GB2312"/>
                <w:sz w:val="24"/>
              </w:rPr>
              <w:t>(</w:t>
            </w:r>
            <w:r>
              <w:rPr>
                <w:rFonts w:hint="eastAsia" w:ascii="仿宋_GB2312" w:eastAsia="仿宋_GB2312"/>
                <w:sz w:val="24"/>
              </w:rPr>
              <w:t>主要包括综合表现和主要业绩两部分，字数不超过</w:t>
            </w:r>
            <w:r>
              <w:rPr>
                <w:rFonts w:eastAsia="仿宋_GB2312"/>
                <w:sz w:val="24"/>
              </w:rPr>
              <w:t>1200</w:t>
            </w:r>
            <w:r>
              <w:rPr>
                <w:rFonts w:hint="eastAsia" w:ascii="仿宋_GB2312" w:eastAsia="仿宋_GB2312"/>
                <w:sz w:val="24"/>
              </w:rPr>
              <w:t>字</w:t>
            </w:r>
            <w:r>
              <w:rPr>
                <w:rFonts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8" w:type="dxa"/>
            <w:gridSpan w:val="10"/>
            <w:vAlign w:val="center"/>
          </w:tcPr>
          <w:p>
            <w:pPr>
              <w:spacing w:line="440" w:lineRule="exact"/>
              <w:jc w:val="left"/>
              <w:rPr>
                <w:rFonts w:ascii="仿宋_GB2312" w:eastAsia="仿宋_GB2312"/>
                <w:sz w:val="24"/>
              </w:rPr>
            </w:pPr>
            <w:r>
              <w:rPr>
                <w:rFonts w:hint="eastAsia" w:ascii="仿宋_GB2312" w:eastAsia="仿宋_GB2312"/>
                <w:sz w:val="24"/>
              </w:rPr>
              <w:t>一、综合表现</w:t>
            </w:r>
          </w:p>
          <w:p>
            <w:pPr>
              <w:spacing w:line="440" w:lineRule="exact"/>
              <w:ind w:firstLine="480" w:firstLineChars="200"/>
              <w:jc w:val="left"/>
              <w:rPr>
                <w:rFonts w:ascii="仿宋_GB2312" w:eastAsia="仿宋_GB2312"/>
                <w:sz w:val="24"/>
              </w:rPr>
            </w:pPr>
            <w:r>
              <w:rPr>
                <w:rFonts w:hint="eastAsia" w:ascii="仿宋_GB2312" w:eastAsia="仿宋_GB2312"/>
                <w:sz w:val="24"/>
              </w:rPr>
              <w:t>1.政治思想</w:t>
            </w:r>
          </w:p>
          <w:p>
            <w:pPr>
              <w:spacing w:line="440" w:lineRule="exact"/>
              <w:ind w:firstLine="480" w:firstLineChars="200"/>
              <w:jc w:val="left"/>
              <w:rPr>
                <w:rFonts w:ascii="仿宋_GB2312" w:eastAsia="仿宋_GB2312"/>
                <w:sz w:val="24"/>
              </w:rPr>
            </w:pPr>
            <w:r>
              <w:rPr>
                <w:rFonts w:hint="eastAsia" w:ascii="仿宋_GB2312" w:eastAsia="仿宋_GB2312"/>
                <w:sz w:val="24"/>
              </w:rPr>
              <w:t>本人政治思想坚定，始终旗帜鲜明地与党中央保持高度一致。拥护党的路线、方针、政策，执行国家的各项法律法规，绝对不做违法违纪之事。深入学习贯彻党的二十大精神、习近平新时代中国特色社会主义思想，不断用党的先进理论和先进思想武装头脑，努力提高自身政治理论水平，增强政治坚定性、敏感度。热爱党的教育事业，贯彻党的教育方针，积极落实各项教育教学措施。</w:t>
            </w:r>
          </w:p>
          <w:p>
            <w:pPr>
              <w:spacing w:line="440" w:lineRule="exact"/>
              <w:ind w:firstLine="480" w:firstLineChars="200"/>
              <w:jc w:val="left"/>
              <w:rPr>
                <w:rFonts w:ascii="仿宋_GB2312" w:eastAsia="仿宋_GB2312"/>
                <w:sz w:val="24"/>
              </w:rPr>
            </w:pPr>
            <w:r>
              <w:rPr>
                <w:rFonts w:hint="eastAsia" w:ascii="仿宋_GB2312" w:eastAsia="仿宋_GB2312"/>
                <w:sz w:val="24"/>
              </w:rPr>
              <w:t>2.工作态度</w:t>
            </w:r>
          </w:p>
          <w:p>
            <w:pPr>
              <w:spacing w:line="440" w:lineRule="exact"/>
              <w:ind w:firstLine="480" w:firstLineChars="200"/>
              <w:jc w:val="left"/>
              <w:rPr>
                <w:rFonts w:ascii="仿宋_GB2312" w:eastAsia="仿宋_GB2312"/>
                <w:sz w:val="24"/>
              </w:rPr>
            </w:pPr>
            <w:r>
              <w:rPr>
                <w:rFonts w:hint="eastAsia" w:ascii="仿宋_GB2312" w:eastAsia="仿宋_GB2312"/>
                <w:sz w:val="24"/>
              </w:rPr>
              <w:t>本人工作积极进取、态度认真、塌实肯干、职责心强、并有很强的团队合作精神与合作潜力。始终保持良好的精神状态，对专业知识和岗位的热爱化为实践的动力，满腔热情地投入到繁忙的工作中，注重工作效率，遵守工作纪律，爱岗敬业、勤勉尽责。</w:t>
            </w:r>
          </w:p>
          <w:p>
            <w:pPr>
              <w:spacing w:line="440" w:lineRule="exact"/>
              <w:ind w:firstLine="480" w:firstLineChars="200"/>
              <w:jc w:val="left"/>
              <w:rPr>
                <w:rFonts w:ascii="仿宋_GB2312" w:eastAsia="仿宋_GB2312"/>
                <w:sz w:val="24"/>
              </w:rPr>
            </w:pPr>
            <w:r>
              <w:rPr>
                <w:rFonts w:hint="eastAsia" w:ascii="仿宋_GB2312" w:eastAsia="仿宋_GB2312"/>
                <w:sz w:val="24"/>
              </w:rPr>
              <w:t>3.工作作风</w:t>
            </w:r>
          </w:p>
          <w:p>
            <w:pPr>
              <w:spacing w:line="440" w:lineRule="exact"/>
              <w:ind w:firstLine="480" w:firstLineChars="200"/>
              <w:jc w:val="left"/>
              <w:rPr>
                <w:rFonts w:ascii="仿宋_GB2312" w:eastAsia="仿宋_GB2312"/>
                <w:sz w:val="24"/>
              </w:rPr>
            </w:pPr>
            <w:r>
              <w:rPr>
                <w:rFonts w:hint="eastAsia" w:ascii="仿宋_GB2312" w:eastAsia="仿宋_GB2312"/>
                <w:sz w:val="24"/>
              </w:rPr>
              <w:t>在工作的过程中，尊敬领导，团结同事；</w:t>
            </w:r>
            <w:r>
              <w:rPr>
                <w:rFonts w:ascii="仿宋_GB2312" w:eastAsia="仿宋_GB2312"/>
                <w:sz w:val="24"/>
              </w:rPr>
              <w:t>遵守</w:t>
            </w:r>
            <w:r>
              <w:rPr>
                <w:rFonts w:hint="eastAsia" w:ascii="仿宋_GB2312" w:eastAsia="仿宋_GB2312"/>
                <w:sz w:val="24"/>
              </w:rPr>
              <w:t>工作</w:t>
            </w:r>
            <w:r>
              <w:rPr>
                <w:rFonts w:ascii="仿宋_GB2312" w:eastAsia="仿宋_GB2312"/>
                <w:sz w:val="24"/>
              </w:rPr>
              <w:t>纪律，严守机密</w:t>
            </w:r>
            <w:r>
              <w:rPr>
                <w:rFonts w:hint="eastAsia" w:ascii="仿宋_GB2312" w:eastAsia="仿宋_GB2312"/>
                <w:sz w:val="24"/>
              </w:rPr>
              <w:t>；对待工作</w:t>
            </w:r>
            <w:r>
              <w:rPr>
                <w:rFonts w:ascii="仿宋_GB2312" w:eastAsia="仿宋_GB2312"/>
                <w:sz w:val="24"/>
              </w:rPr>
              <w:t>认真</w:t>
            </w:r>
            <w:r>
              <w:rPr>
                <w:rFonts w:hint="eastAsia" w:ascii="仿宋_GB2312" w:eastAsia="仿宋_GB2312"/>
                <w:sz w:val="24"/>
              </w:rPr>
              <w:t>、热情，一丝不苟，敢于负责，勇挑重担；做事</w:t>
            </w:r>
            <w:r>
              <w:rPr>
                <w:rFonts w:ascii="仿宋_GB2312" w:eastAsia="仿宋_GB2312"/>
                <w:sz w:val="24"/>
              </w:rPr>
              <w:t>雷厉风行</w:t>
            </w:r>
            <w:r>
              <w:rPr>
                <w:rFonts w:hint="eastAsia" w:ascii="仿宋_GB2312" w:eastAsia="仿宋_GB2312"/>
                <w:sz w:val="24"/>
              </w:rPr>
              <w:t>，</w:t>
            </w:r>
            <w:r>
              <w:rPr>
                <w:rFonts w:ascii="仿宋_GB2312" w:eastAsia="仿宋_GB2312"/>
                <w:sz w:val="24"/>
              </w:rPr>
              <w:t>讲究</w:t>
            </w:r>
            <w:r>
              <w:rPr>
                <w:rFonts w:hint="eastAsia" w:ascii="仿宋_GB2312" w:eastAsia="仿宋_GB2312"/>
                <w:sz w:val="24"/>
              </w:rPr>
              <w:t>工作</w:t>
            </w:r>
            <w:r>
              <w:rPr>
                <w:rFonts w:ascii="仿宋_GB2312" w:eastAsia="仿宋_GB2312"/>
                <w:sz w:val="24"/>
              </w:rPr>
              <w:t>效率</w:t>
            </w:r>
            <w:r>
              <w:rPr>
                <w:rFonts w:hint="eastAsia" w:ascii="仿宋_GB2312" w:eastAsia="仿宋_GB2312"/>
                <w:sz w:val="24"/>
              </w:rPr>
              <w:t>；</w:t>
            </w:r>
            <w:r>
              <w:rPr>
                <w:rFonts w:ascii="仿宋_GB2312" w:eastAsia="仿宋_GB2312"/>
                <w:sz w:val="24"/>
              </w:rPr>
              <w:t>任劳任怨，脚踏实地</w:t>
            </w:r>
            <w:r>
              <w:rPr>
                <w:rFonts w:hint="eastAsia" w:ascii="仿宋_GB2312" w:eastAsia="仿宋_GB2312"/>
                <w:sz w:val="24"/>
              </w:rPr>
              <w:t>；讲究原则，</w:t>
            </w:r>
            <w:r>
              <w:rPr>
                <w:rFonts w:ascii="仿宋_GB2312" w:eastAsia="仿宋_GB2312"/>
                <w:sz w:val="24"/>
              </w:rPr>
              <w:t>顾全大局</w:t>
            </w:r>
            <w:r>
              <w:rPr>
                <w:rFonts w:hint="eastAsia" w:ascii="仿宋_GB2312" w:eastAsia="仿宋_GB2312"/>
                <w:sz w:val="24"/>
              </w:rPr>
              <w:t>，具有一定的创新意识。</w:t>
            </w:r>
          </w:p>
          <w:p>
            <w:pPr>
              <w:spacing w:line="440" w:lineRule="exact"/>
              <w:jc w:val="left"/>
              <w:rPr>
                <w:rFonts w:ascii="仿宋_GB2312" w:eastAsia="仿宋_GB2312"/>
                <w:sz w:val="24"/>
              </w:rPr>
            </w:pPr>
            <w:r>
              <w:rPr>
                <w:rFonts w:hint="eastAsia" w:ascii="仿宋_GB2312" w:eastAsia="仿宋_GB2312"/>
                <w:sz w:val="24"/>
              </w:rPr>
              <w:t>二、主要业绩</w:t>
            </w:r>
          </w:p>
          <w:p>
            <w:pPr>
              <w:spacing w:line="440" w:lineRule="exact"/>
              <w:ind w:firstLine="480" w:firstLineChars="200"/>
              <w:jc w:val="left"/>
              <w:rPr>
                <w:rFonts w:ascii="仿宋_GB2312" w:eastAsia="仿宋_GB2312"/>
                <w:sz w:val="24"/>
              </w:rPr>
            </w:pPr>
            <w:r>
              <w:rPr>
                <w:rFonts w:hint="eastAsia" w:ascii="仿宋_GB2312" w:eastAsia="仿宋_GB2312"/>
                <w:sz w:val="24"/>
              </w:rPr>
              <w:t>本人一直从事一线教学工作，承担《基础护理学》和《护理学导论》理论教学和实训教学工作。担任护理学院全国和湖南省职院院校技能大赛指导老师，于2019年成功纳入湖南省职业院校技能竞赛专家库、2021年担任湖南省第一届职业技能大赛“健康和社会照护”项目裁判、2</w:t>
            </w:r>
            <w:r>
              <w:rPr>
                <w:rFonts w:ascii="仿宋_GB2312" w:eastAsia="仿宋_GB2312"/>
                <w:sz w:val="24"/>
              </w:rPr>
              <w:t>022</w:t>
            </w:r>
            <w:r>
              <w:rPr>
                <w:rFonts w:hint="eastAsia" w:ascii="仿宋_GB2312" w:eastAsia="仿宋_GB2312"/>
                <w:sz w:val="24"/>
              </w:rPr>
              <w:t>年纳入湖南省卫生健康委医卫类专业评估专家、2023年担任“楚怡杯”湖南省职业院校技能竞赛“健康养老照护”赛项裁判、2023年和2024年连续两年被教育部学位与研究生教育发展中心聘为全国本科毕业论文（设计）抽检评审专家库专家。所指导的学生在全国职业院校护理技能竞赛荣获二等奖1项、在湖南省职业院校护理技能竞赛荣获一等奖1项、三等奖4项，并被评为湖南省“优秀指导教师”。</w:t>
            </w:r>
          </w:p>
          <w:p>
            <w:pPr>
              <w:spacing w:line="440" w:lineRule="exact"/>
              <w:ind w:firstLine="480" w:firstLineChars="200"/>
              <w:jc w:val="left"/>
              <w:rPr>
                <w:rFonts w:ascii="仿宋_GB2312" w:eastAsia="仿宋_GB2312"/>
                <w:sz w:val="24"/>
              </w:rPr>
            </w:pPr>
            <w:r>
              <w:rPr>
                <w:rFonts w:hint="eastAsia" w:ascii="仿宋_GB2312" w:eastAsia="仿宋_GB2312"/>
                <w:sz w:val="24"/>
              </w:rPr>
              <w:t>本人工作上不断刻苦专研，学习新知识，改进教育教学方法，提高教育教学水平。通过中南大学访学，参加国家级、省级培训，企业实践等努力向护理大咖学习。主持省级课题3项、校级课题2项，发表论文10篇，参编教材5本，主持的《护理学基础》课程被评为湖南省高等职业教育一流核心课程（线下）。参加“楚怡杯”湖南省职业院校教师职业能力竞赛教学能力比赛获一等奖1项、二等奖1项。在2024年湖南省高等护理教育院校青年教师授课比赛中获一等奖。通过三年的培养成功通过湖南省“青年骨干教师”验收。</w:t>
            </w:r>
          </w:p>
          <w:p>
            <w:pPr>
              <w:pStyle w:val="19"/>
              <w:spacing w:before="0" w:beforeAutospacing="0" w:after="0" w:afterAutospacing="0" w:line="440" w:lineRule="exact"/>
              <w:ind w:left="0" w:firstLine="480" w:firstLineChars="200"/>
              <w:rPr>
                <w:rFonts w:ascii="仿宋_GB2312" w:hAnsi="Calibri" w:eastAsia="仿宋_GB2312" w:cs="Times New Roman"/>
                <w:b w:val="0"/>
                <w:bCs w:val="0"/>
                <w:sz w:val="24"/>
              </w:rPr>
            </w:pPr>
            <w:r>
              <w:rPr>
                <w:rFonts w:hint="eastAsia" w:ascii="仿宋_GB2312" w:hAnsi="Calibri" w:eastAsia="仿宋_GB2312" w:cs="Times New Roman"/>
                <w:b w:val="0"/>
                <w:bCs w:val="0"/>
                <w:sz w:val="24"/>
              </w:rPr>
              <w:t>本人积极参与社会服务工作，担任湖南省现场救护第一目击者培训基地负责人和培训导师、湖南省医学教育科技学会第三届护理教育专业委员会委员、娄底市护理学会副秘书长、娄底楚怡职业学校（原娄底市第一职业中学）护理专业高校指导老师、娄底市职业技能培训师资等工作，一直致力于娄底市乃至湖南省护理工作、护理教育工作。培训现场救护第一目击者300多人，指导的中职老师和学生参与湖南省教师能力大赛和职业院校技能竞赛多次获奖。</w:t>
            </w:r>
          </w:p>
          <w:p>
            <w:pPr>
              <w:spacing w:line="440" w:lineRule="exact"/>
              <w:ind w:firstLine="480" w:firstLineChars="200"/>
              <w:jc w:val="left"/>
              <w:rPr>
                <w:rFonts w:ascii="仿宋_GB2312" w:eastAsia="仿宋_GB2312"/>
                <w:sz w:val="24"/>
              </w:rPr>
            </w:pPr>
            <w:r>
              <w:rPr>
                <w:rFonts w:hint="eastAsia" w:ascii="仿宋_GB2312" w:eastAsia="仿宋_GB2312"/>
                <w:sz w:val="24"/>
              </w:rPr>
              <w:t>在今后的工作中，我会更加努力，严格要求自己，逐步提高自己的教育理论水平、科研能力和管理水平，争取更全面的完善自己，成为一名更加优秀的人民教师。</w:t>
            </w:r>
          </w:p>
          <w:p>
            <w:pPr>
              <w:spacing w:line="440" w:lineRule="exact"/>
              <w:ind w:firstLine="480" w:firstLineChars="200"/>
              <w:jc w:val="left"/>
              <w:rPr>
                <w:rFonts w:ascii="仿宋_GB2312" w:eastAsia="仿宋_GB2312"/>
                <w:sz w:val="24"/>
              </w:rPr>
            </w:pPr>
          </w:p>
          <w:p>
            <w:pPr>
              <w:spacing w:line="440" w:lineRule="exact"/>
              <w:ind w:firstLine="480" w:firstLineChars="200"/>
              <w:jc w:val="left"/>
              <w:rPr>
                <w:rFonts w:ascii="仿宋_GB2312" w:eastAsia="仿宋_GB2312"/>
                <w:sz w:val="24"/>
              </w:rPr>
            </w:pPr>
          </w:p>
          <w:p>
            <w:pPr>
              <w:spacing w:line="440" w:lineRule="exact"/>
              <w:ind w:firstLine="480" w:firstLineChars="200"/>
              <w:jc w:val="left"/>
              <w:rPr>
                <w:rFonts w:ascii="仿宋_GB2312" w:eastAsia="仿宋_GB2312"/>
                <w:sz w:val="24"/>
              </w:rPr>
            </w:pPr>
          </w:p>
          <w:p>
            <w:pPr>
              <w:spacing w:line="440" w:lineRule="exact"/>
              <w:ind w:firstLine="480" w:firstLineChars="200"/>
              <w:jc w:val="left"/>
              <w:rPr>
                <w:rFonts w:ascii="仿宋_GB2312" w:eastAsia="仿宋_GB2312"/>
                <w:sz w:val="24"/>
              </w:rPr>
            </w:pPr>
          </w:p>
          <w:p>
            <w:pPr>
              <w:spacing w:line="440" w:lineRule="exact"/>
              <w:ind w:firstLine="480" w:firstLineChars="200"/>
              <w:jc w:val="left"/>
              <w:rPr>
                <w:rFonts w:ascii="仿宋_GB2312" w:eastAsia="仿宋_GB2312"/>
                <w:sz w:val="24"/>
              </w:rPr>
            </w:pPr>
          </w:p>
          <w:p>
            <w:pPr>
              <w:spacing w:line="440" w:lineRule="exact"/>
              <w:ind w:firstLine="480" w:firstLineChars="200"/>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2546" w:type="dxa"/>
            <w:gridSpan w:val="3"/>
            <w:vAlign w:val="center"/>
          </w:tcPr>
          <w:p>
            <w:pPr>
              <w:spacing w:line="560" w:lineRule="exact"/>
              <w:ind w:right="482" w:firstLine="2520" w:firstLineChars="1050"/>
              <w:jc w:val="center"/>
              <w:rPr>
                <w:rFonts w:ascii="仿宋_GB2312" w:hAnsi="仿宋_GB2312" w:eastAsia="仿宋_GB2312" w:cs="仿宋_GB2312"/>
                <w:sz w:val="24"/>
              </w:rPr>
            </w:pPr>
          </w:p>
          <w:p>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所在单位</w:t>
            </w:r>
          </w:p>
          <w:p>
            <w:pPr>
              <w:spacing w:line="440" w:lineRule="exact"/>
              <w:jc w:val="center"/>
              <w:rPr>
                <w:rFonts w:ascii="仿宋_GB2312" w:hAnsi="仿宋_GB2312" w:eastAsia="仿宋_GB2312" w:cs="仿宋_GB2312"/>
                <w:spacing w:val="-2"/>
                <w:kern w:val="0"/>
                <w:sz w:val="24"/>
              </w:rPr>
            </w:pPr>
            <w:r>
              <w:rPr>
                <w:rFonts w:hint="eastAsia" w:ascii="仿宋_GB2312" w:hAnsi="仿宋_GB2312" w:eastAsia="仿宋_GB2312" w:cs="仿宋_GB2312"/>
                <w:sz w:val="24"/>
              </w:rPr>
              <w:t>推荐审核意见</w:t>
            </w:r>
          </w:p>
          <w:p>
            <w:pPr>
              <w:spacing w:line="560" w:lineRule="exact"/>
              <w:ind w:right="482" w:firstLine="1512" w:firstLineChars="630"/>
              <w:jc w:val="center"/>
              <w:rPr>
                <w:rFonts w:ascii="仿宋_GB2312" w:hAnsi="仿宋_GB2312" w:eastAsia="仿宋_GB2312" w:cs="仿宋_GB2312"/>
                <w:sz w:val="24"/>
              </w:rPr>
            </w:pPr>
          </w:p>
        </w:tc>
        <w:tc>
          <w:tcPr>
            <w:tcW w:w="6212" w:type="dxa"/>
            <w:gridSpan w:val="7"/>
            <w:vAlign w:val="bottom"/>
          </w:tcPr>
          <w:p>
            <w:pPr>
              <w:wordWrap w:val="0"/>
              <w:spacing w:line="560" w:lineRule="exact"/>
              <w:jc w:val="right"/>
              <w:rPr>
                <w:rFonts w:ascii="仿宋_GB2312" w:eastAsia="仿宋_GB2312"/>
                <w:spacing w:val="-2"/>
                <w:kern w:val="0"/>
                <w:sz w:val="24"/>
              </w:rPr>
            </w:pPr>
            <w:r>
              <w:rPr>
                <w:rFonts w:hint="eastAsia" w:ascii="仿宋_GB2312" w:eastAsia="仿宋_GB2312"/>
                <w:spacing w:val="-2"/>
                <w:kern w:val="0"/>
                <w:sz w:val="24"/>
              </w:rPr>
              <w:t>（盖</w:t>
            </w:r>
            <w:r>
              <w:rPr>
                <w:rFonts w:ascii="仿宋_GB2312" w:eastAsia="仿宋_GB2312"/>
                <w:spacing w:val="-2"/>
                <w:kern w:val="0"/>
                <w:sz w:val="24"/>
              </w:rPr>
              <w:t xml:space="preserve">  </w:t>
            </w:r>
            <w:r>
              <w:rPr>
                <w:rFonts w:hint="eastAsia" w:ascii="仿宋_GB2312" w:eastAsia="仿宋_GB2312"/>
                <w:spacing w:val="-2"/>
                <w:kern w:val="0"/>
                <w:sz w:val="24"/>
              </w:rPr>
              <w:t>章）</w:t>
            </w:r>
            <w:r>
              <w:rPr>
                <w:rFonts w:ascii="仿宋_GB2312" w:eastAsia="仿宋_GB2312"/>
                <w:spacing w:val="-2"/>
                <w:kern w:val="0"/>
                <w:sz w:val="24"/>
              </w:rPr>
              <w:t xml:space="preserve">    </w:t>
            </w:r>
          </w:p>
          <w:p>
            <w:pPr>
              <w:spacing w:line="560" w:lineRule="exact"/>
              <w:jc w:val="right"/>
              <w:rPr>
                <w:rFonts w:ascii="仿宋_GB2312" w:eastAsia="仿宋_GB2312"/>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2546"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县市区</w:t>
            </w:r>
          </w:p>
          <w:p>
            <w:pPr>
              <w:jc w:val="center"/>
              <w:rPr>
                <w:rFonts w:ascii="仿宋_GB2312" w:hAnsi="仿宋_GB2312" w:eastAsia="仿宋_GB2312" w:cs="仿宋_GB2312"/>
                <w:sz w:val="24"/>
              </w:rPr>
            </w:pPr>
            <w:r>
              <w:rPr>
                <w:rFonts w:hint="eastAsia" w:ascii="仿宋_GB2312" w:hAnsi="仿宋_GB2312" w:eastAsia="仿宋_GB2312" w:cs="仿宋_GB2312"/>
                <w:sz w:val="24"/>
              </w:rPr>
              <w:t>纪检监察部门意见</w:t>
            </w:r>
          </w:p>
          <w:p>
            <w:pPr>
              <w:jc w:val="center"/>
              <w:rPr>
                <w:rFonts w:ascii="仿宋_GB2312" w:hAnsi="仿宋_GB2312" w:eastAsia="仿宋_GB2312" w:cs="仿宋_GB2312"/>
                <w:sz w:val="24"/>
              </w:rPr>
            </w:pPr>
            <w:r>
              <w:rPr>
                <w:rFonts w:hint="eastAsia" w:ascii="仿宋_GB2312" w:hAnsi="仿宋_GB2312" w:eastAsia="仿宋_GB2312" w:cs="仿宋_GB2312"/>
                <w:sz w:val="24"/>
              </w:rPr>
              <w:t>（按推荐对象干部管理权限填写）</w:t>
            </w:r>
          </w:p>
        </w:tc>
        <w:tc>
          <w:tcPr>
            <w:tcW w:w="6212" w:type="dxa"/>
            <w:gridSpan w:val="7"/>
            <w:vAlign w:val="center"/>
          </w:tcPr>
          <w:p>
            <w:pPr>
              <w:wordWrap w:val="0"/>
              <w:spacing w:line="560" w:lineRule="exact"/>
              <w:jc w:val="right"/>
              <w:rPr>
                <w:rFonts w:ascii="仿宋_GB2312" w:eastAsia="仿宋_GB2312"/>
                <w:spacing w:val="-2"/>
                <w:kern w:val="0"/>
                <w:sz w:val="24"/>
              </w:rPr>
            </w:pPr>
          </w:p>
          <w:p>
            <w:pPr>
              <w:spacing w:line="560" w:lineRule="exact"/>
              <w:jc w:val="right"/>
              <w:rPr>
                <w:rFonts w:ascii="仿宋_GB2312" w:eastAsia="仿宋_GB2312"/>
                <w:spacing w:val="-2"/>
                <w:kern w:val="0"/>
                <w:sz w:val="24"/>
              </w:rPr>
            </w:pPr>
          </w:p>
          <w:p>
            <w:pPr>
              <w:wordWrap w:val="0"/>
              <w:spacing w:line="560" w:lineRule="exact"/>
              <w:jc w:val="right"/>
              <w:rPr>
                <w:rFonts w:ascii="仿宋_GB2312" w:eastAsia="仿宋_GB2312"/>
                <w:spacing w:val="-2"/>
                <w:kern w:val="0"/>
                <w:sz w:val="24"/>
              </w:rPr>
            </w:pPr>
            <w:r>
              <w:rPr>
                <w:rFonts w:hint="eastAsia" w:ascii="仿宋_GB2312" w:eastAsia="仿宋_GB2312"/>
                <w:spacing w:val="-2"/>
                <w:kern w:val="0"/>
                <w:sz w:val="24"/>
              </w:rPr>
              <w:t>（盖</w:t>
            </w:r>
            <w:r>
              <w:rPr>
                <w:rFonts w:ascii="仿宋_GB2312" w:eastAsia="仿宋_GB2312"/>
                <w:spacing w:val="-2"/>
                <w:kern w:val="0"/>
                <w:sz w:val="24"/>
              </w:rPr>
              <w:t xml:space="preserve">  </w:t>
            </w:r>
            <w:r>
              <w:rPr>
                <w:rFonts w:hint="eastAsia" w:ascii="仿宋_GB2312" w:eastAsia="仿宋_GB2312"/>
                <w:spacing w:val="-2"/>
                <w:kern w:val="0"/>
                <w:sz w:val="24"/>
              </w:rPr>
              <w:t>章）</w:t>
            </w:r>
            <w:r>
              <w:rPr>
                <w:rFonts w:ascii="仿宋_GB2312" w:eastAsia="仿宋_GB2312"/>
                <w:spacing w:val="-2"/>
                <w:kern w:val="0"/>
                <w:sz w:val="24"/>
              </w:rPr>
              <w:t xml:space="preserve">    </w:t>
            </w:r>
          </w:p>
          <w:p>
            <w:pPr>
              <w:spacing w:line="560" w:lineRule="exact"/>
              <w:jc w:val="right"/>
              <w:rPr>
                <w:rFonts w:ascii="仿宋_GB2312" w:eastAsia="仿宋_GB2312"/>
                <w:spacing w:val="-2"/>
                <w:kern w:val="0"/>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2546"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县市区</w:t>
            </w:r>
          </w:p>
          <w:p>
            <w:pPr>
              <w:jc w:val="center"/>
              <w:rPr>
                <w:rFonts w:ascii="仿宋_GB2312" w:hAnsi="仿宋_GB2312" w:eastAsia="仿宋_GB2312" w:cs="仿宋_GB2312"/>
                <w:sz w:val="24"/>
              </w:rPr>
            </w:pPr>
            <w:r>
              <w:rPr>
                <w:rFonts w:hint="eastAsia" w:ascii="仿宋_GB2312" w:hAnsi="仿宋_GB2312" w:eastAsia="仿宋_GB2312" w:cs="仿宋_GB2312"/>
                <w:sz w:val="24"/>
              </w:rPr>
              <w:t>干部管理部门意见（按推荐对象干部管理权限填写）</w:t>
            </w:r>
          </w:p>
        </w:tc>
        <w:tc>
          <w:tcPr>
            <w:tcW w:w="6212" w:type="dxa"/>
            <w:gridSpan w:val="7"/>
            <w:vAlign w:val="center"/>
          </w:tcPr>
          <w:p>
            <w:pPr>
              <w:wordWrap w:val="0"/>
              <w:spacing w:line="560" w:lineRule="exact"/>
              <w:jc w:val="right"/>
              <w:rPr>
                <w:rFonts w:ascii="仿宋_GB2312" w:eastAsia="仿宋_GB2312"/>
                <w:spacing w:val="-2"/>
                <w:kern w:val="0"/>
                <w:sz w:val="24"/>
              </w:rPr>
            </w:pPr>
          </w:p>
          <w:p>
            <w:pPr>
              <w:spacing w:line="560" w:lineRule="exact"/>
              <w:jc w:val="right"/>
              <w:rPr>
                <w:rFonts w:ascii="仿宋_GB2312" w:eastAsia="仿宋_GB2312"/>
                <w:spacing w:val="-2"/>
                <w:kern w:val="0"/>
                <w:sz w:val="24"/>
              </w:rPr>
            </w:pPr>
          </w:p>
          <w:p>
            <w:pPr>
              <w:wordWrap w:val="0"/>
              <w:spacing w:line="560" w:lineRule="exact"/>
              <w:jc w:val="right"/>
              <w:rPr>
                <w:rFonts w:ascii="仿宋_GB2312" w:eastAsia="仿宋_GB2312"/>
                <w:spacing w:val="-2"/>
                <w:kern w:val="0"/>
                <w:sz w:val="24"/>
              </w:rPr>
            </w:pPr>
            <w:r>
              <w:rPr>
                <w:rFonts w:hint="eastAsia" w:ascii="仿宋_GB2312" w:eastAsia="仿宋_GB2312"/>
                <w:spacing w:val="-2"/>
                <w:kern w:val="0"/>
                <w:sz w:val="24"/>
              </w:rPr>
              <w:t>（盖</w:t>
            </w:r>
            <w:r>
              <w:rPr>
                <w:rFonts w:ascii="仿宋_GB2312" w:eastAsia="仿宋_GB2312"/>
                <w:spacing w:val="-2"/>
                <w:kern w:val="0"/>
                <w:sz w:val="24"/>
              </w:rPr>
              <w:t xml:space="preserve">  </w:t>
            </w:r>
            <w:r>
              <w:rPr>
                <w:rFonts w:hint="eastAsia" w:ascii="仿宋_GB2312" w:eastAsia="仿宋_GB2312"/>
                <w:spacing w:val="-2"/>
                <w:kern w:val="0"/>
                <w:sz w:val="24"/>
              </w:rPr>
              <w:t>章）</w:t>
            </w:r>
            <w:r>
              <w:rPr>
                <w:rFonts w:ascii="仿宋_GB2312" w:eastAsia="仿宋_GB2312"/>
                <w:spacing w:val="-2"/>
                <w:kern w:val="0"/>
                <w:sz w:val="24"/>
              </w:rPr>
              <w:t xml:space="preserve">    </w:t>
            </w:r>
          </w:p>
          <w:p>
            <w:pPr>
              <w:spacing w:line="560" w:lineRule="exact"/>
              <w:jc w:val="right"/>
              <w:rPr>
                <w:rFonts w:ascii="仿宋_GB2312" w:eastAsia="仿宋_GB2312"/>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2546"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县市区教育部门</w:t>
            </w:r>
          </w:p>
          <w:p>
            <w:pPr>
              <w:jc w:val="center"/>
              <w:rPr>
                <w:rFonts w:ascii="仿宋_GB2312" w:hAnsi="仿宋_GB2312" w:eastAsia="仿宋_GB2312" w:cs="仿宋_GB2312"/>
                <w:spacing w:val="-2"/>
                <w:kern w:val="0"/>
                <w:sz w:val="24"/>
              </w:rPr>
            </w:pPr>
            <w:r>
              <w:rPr>
                <w:rFonts w:hint="eastAsia" w:ascii="仿宋_GB2312" w:hAnsi="仿宋_GB2312" w:eastAsia="仿宋_GB2312" w:cs="仿宋_GB2312"/>
                <w:sz w:val="24"/>
              </w:rPr>
              <w:t>审核意见</w:t>
            </w:r>
          </w:p>
        </w:tc>
        <w:tc>
          <w:tcPr>
            <w:tcW w:w="6212" w:type="dxa"/>
            <w:gridSpan w:val="7"/>
            <w:vAlign w:val="center"/>
          </w:tcPr>
          <w:p>
            <w:pPr>
              <w:spacing w:line="560" w:lineRule="exact"/>
              <w:jc w:val="right"/>
              <w:rPr>
                <w:rFonts w:ascii="仿宋_GB2312" w:hAnsi="宋体" w:eastAsia="仿宋_GB2312" w:cs="仿宋_GB2312"/>
                <w:spacing w:val="-2"/>
                <w:kern w:val="0"/>
                <w:sz w:val="24"/>
              </w:rPr>
            </w:pPr>
          </w:p>
          <w:p>
            <w:pPr>
              <w:spacing w:line="560" w:lineRule="exact"/>
              <w:jc w:val="right"/>
              <w:rPr>
                <w:rFonts w:ascii="仿宋_GB2312" w:eastAsia="仿宋_GB2312"/>
                <w:sz w:val="24"/>
              </w:rPr>
            </w:pPr>
          </w:p>
          <w:p>
            <w:pPr>
              <w:spacing w:line="560" w:lineRule="exact"/>
              <w:jc w:val="right"/>
              <w:rPr>
                <w:rFonts w:ascii="仿宋_GB2312" w:eastAsia="仿宋_GB2312"/>
                <w:sz w:val="24"/>
              </w:rPr>
            </w:pPr>
          </w:p>
          <w:p>
            <w:pPr>
              <w:wordWrap w:val="0"/>
              <w:spacing w:line="560" w:lineRule="exact"/>
              <w:jc w:val="right"/>
              <w:rPr>
                <w:rFonts w:ascii="仿宋_GB2312" w:eastAsia="仿宋_GB2312"/>
                <w:spacing w:val="-2"/>
                <w:kern w:val="0"/>
                <w:sz w:val="24"/>
              </w:rPr>
            </w:pPr>
            <w:r>
              <w:rPr>
                <w:rFonts w:hint="eastAsia" w:ascii="仿宋_GB2312" w:eastAsia="仿宋_GB2312"/>
                <w:spacing w:val="-2"/>
                <w:kern w:val="0"/>
                <w:sz w:val="24"/>
              </w:rPr>
              <w:t>（盖</w:t>
            </w:r>
            <w:r>
              <w:rPr>
                <w:rFonts w:ascii="仿宋_GB2312" w:eastAsia="仿宋_GB2312"/>
                <w:spacing w:val="-2"/>
                <w:kern w:val="0"/>
                <w:sz w:val="24"/>
              </w:rPr>
              <w:t xml:space="preserve">  </w:t>
            </w:r>
            <w:r>
              <w:rPr>
                <w:rFonts w:hint="eastAsia" w:ascii="仿宋_GB2312" w:eastAsia="仿宋_GB2312"/>
                <w:spacing w:val="-2"/>
                <w:kern w:val="0"/>
                <w:sz w:val="24"/>
              </w:rPr>
              <w:t>章）</w:t>
            </w:r>
            <w:r>
              <w:rPr>
                <w:rFonts w:ascii="仿宋_GB2312" w:eastAsia="仿宋_GB2312"/>
                <w:spacing w:val="-2"/>
                <w:kern w:val="0"/>
                <w:sz w:val="24"/>
              </w:rPr>
              <w:t xml:space="preserve">    </w:t>
            </w:r>
          </w:p>
          <w:p>
            <w:pPr>
              <w:spacing w:line="560" w:lineRule="exact"/>
              <w:jc w:val="right"/>
              <w:rPr>
                <w:rFonts w:ascii="仿宋_GB2312" w:eastAsia="仿宋_GB2312"/>
                <w:spacing w:val="-2"/>
                <w:kern w:val="0"/>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2546"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娄底市教育局</w:t>
            </w:r>
          </w:p>
          <w:p>
            <w:pPr>
              <w:jc w:val="center"/>
              <w:rPr>
                <w:rFonts w:ascii="仿宋_GB2312" w:hAnsi="仿宋_GB2312" w:eastAsia="仿宋_GB2312" w:cs="仿宋_GB2312"/>
                <w:spacing w:val="-2"/>
                <w:kern w:val="0"/>
                <w:sz w:val="24"/>
              </w:rPr>
            </w:pPr>
            <w:r>
              <w:rPr>
                <w:rFonts w:hint="eastAsia" w:ascii="仿宋_GB2312" w:hAnsi="仿宋_GB2312" w:eastAsia="仿宋_GB2312" w:cs="仿宋_GB2312"/>
                <w:sz w:val="24"/>
              </w:rPr>
              <w:t>审批意见</w:t>
            </w:r>
          </w:p>
        </w:tc>
        <w:tc>
          <w:tcPr>
            <w:tcW w:w="6212" w:type="dxa"/>
            <w:gridSpan w:val="7"/>
            <w:vAlign w:val="center"/>
          </w:tcPr>
          <w:p>
            <w:pPr>
              <w:spacing w:line="560" w:lineRule="exact"/>
              <w:jc w:val="right"/>
              <w:rPr>
                <w:rFonts w:ascii="仿宋_GB2312" w:hAnsi="宋体" w:eastAsia="仿宋_GB2312" w:cs="仿宋_GB2312"/>
                <w:spacing w:val="-2"/>
                <w:kern w:val="0"/>
                <w:sz w:val="24"/>
              </w:rPr>
            </w:pPr>
          </w:p>
          <w:p>
            <w:pPr>
              <w:spacing w:line="560" w:lineRule="exact"/>
              <w:jc w:val="right"/>
              <w:rPr>
                <w:rFonts w:ascii="仿宋_GB2312" w:hAnsi="宋体" w:eastAsia="仿宋_GB2312" w:cs="仿宋_GB2312"/>
                <w:spacing w:val="-2"/>
                <w:kern w:val="0"/>
                <w:sz w:val="24"/>
              </w:rPr>
            </w:pPr>
          </w:p>
          <w:p>
            <w:pPr>
              <w:spacing w:line="560" w:lineRule="exact"/>
              <w:jc w:val="right"/>
              <w:rPr>
                <w:rFonts w:ascii="仿宋_GB2312" w:hAnsi="宋体" w:eastAsia="仿宋_GB2312" w:cs="仿宋_GB2312"/>
                <w:spacing w:val="-2"/>
                <w:kern w:val="0"/>
                <w:sz w:val="24"/>
              </w:rPr>
            </w:pPr>
          </w:p>
          <w:p>
            <w:pPr>
              <w:spacing w:line="560" w:lineRule="exact"/>
              <w:jc w:val="right"/>
              <w:rPr>
                <w:rFonts w:ascii="仿宋_GB2312" w:hAnsi="宋体" w:eastAsia="仿宋_GB2312" w:cs="仿宋_GB2312"/>
                <w:spacing w:val="-2"/>
                <w:kern w:val="0"/>
                <w:sz w:val="24"/>
              </w:rPr>
            </w:pPr>
          </w:p>
          <w:p>
            <w:pPr>
              <w:wordWrap w:val="0"/>
              <w:spacing w:line="560" w:lineRule="exact"/>
              <w:jc w:val="right"/>
              <w:rPr>
                <w:rFonts w:ascii="仿宋_GB2312" w:eastAsia="仿宋_GB2312"/>
                <w:spacing w:val="-2"/>
                <w:kern w:val="0"/>
                <w:sz w:val="24"/>
              </w:rPr>
            </w:pPr>
            <w:r>
              <w:rPr>
                <w:rFonts w:hint="eastAsia" w:ascii="仿宋_GB2312" w:eastAsia="仿宋_GB2312"/>
                <w:spacing w:val="-2"/>
                <w:kern w:val="0"/>
                <w:sz w:val="24"/>
              </w:rPr>
              <w:t>（盖</w:t>
            </w:r>
            <w:r>
              <w:rPr>
                <w:rFonts w:ascii="仿宋_GB2312" w:eastAsia="仿宋_GB2312"/>
                <w:spacing w:val="-2"/>
                <w:kern w:val="0"/>
                <w:sz w:val="24"/>
              </w:rPr>
              <w:t xml:space="preserve">  </w:t>
            </w:r>
            <w:r>
              <w:rPr>
                <w:rFonts w:hint="eastAsia" w:ascii="仿宋_GB2312" w:eastAsia="仿宋_GB2312"/>
                <w:spacing w:val="-2"/>
                <w:kern w:val="0"/>
                <w:sz w:val="24"/>
              </w:rPr>
              <w:t>章）</w:t>
            </w:r>
            <w:r>
              <w:rPr>
                <w:rFonts w:ascii="仿宋_GB2312" w:eastAsia="仿宋_GB2312"/>
                <w:spacing w:val="-2"/>
                <w:kern w:val="0"/>
                <w:sz w:val="24"/>
              </w:rPr>
              <w:t xml:space="preserve">    </w:t>
            </w:r>
          </w:p>
          <w:p>
            <w:pPr>
              <w:spacing w:line="560" w:lineRule="exact"/>
              <w:jc w:val="right"/>
              <w:rPr>
                <w:rFonts w:ascii="仿宋_GB2312" w:eastAsia="仿宋_GB2312"/>
                <w:spacing w:val="-2"/>
                <w:kern w:val="0"/>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bl>
    <w:p>
      <w:pPr>
        <w:rPr>
          <w:rFonts w:ascii="黑体" w:hAnsi="黑体" w:eastAsia="黑体"/>
          <w:sz w:val="32"/>
          <w:szCs w:val="32"/>
        </w:rPr>
        <w:sectPr>
          <w:headerReference r:id="rId3" w:type="default"/>
          <w:footerReference r:id="rId4" w:type="default"/>
          <w:pgSz w:w="11906" w:h="16838"/>
          <w:pgMar w:top="1587" w:right="1474" w:bottom="1474" w:left="1587" w:header="851" w:footer="992" w:gutter="0"/>
          <w:pgNumType w:fmt="numberInDash"/>
          <w:cols w:space="720" w:num="1"/>
          <w:docGrid w:type="lines" w:linePitch="312" w:charSpace="0"/>
        </w:sectPr>
      </w:pPr>
    </w:p>
    <w:p>
      <w:pPr>
        <w:rPr>
          <w:rFonts w:ascii="仿宋_GB2312" w:hAnsi="仿宋" w:eastAsia="仿宋_GB2312" w:cs="仿宋"/>
          <w:color w:val="000000"/>
          <w:kern w:val="0"/>
          <w:sz w:val="28"/>
          <w:szCs w:val="28"/>
        </w:rPr>
      </w:pPr>
    </w:p>
    <w:sectPr>
      <w:pgSz w:w="16838" w:h="11906" w:orient="landscape"/>
      <w:pgMar w:top="1587" w:right="1587" w:bottom="1474"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8FA49D-3CCA-497A-A386-141A5FE67F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477538C-7B59-44CF-879F-A47AD6073193}"/>
  </w:font>
  <w:font w:name="仿宋">
    <w:panose1 w:val="02010609060101010101"/>
    <w:charset w:val="86"/>
    <w:family w:val="modern"/>
    <w:pitch w:val="default"/>
    <w:sig w:usb0="800002BF" w:usb1="38CF7CFA" w:usb2="00000016" w:usb3="00000000" w:csb0="00040001" w:csb1="00000000"/>
    <w:embedRegular r:id="rId3" w:fontKey="{3CDB22E8-CE11-43C2-91B7-335DAF977223}"/>
  </w:font>
  <w:font w:name="仿宋_GB2312">
    <w:altName w:val="仿宋"/>
    <w:panose1 w:val="00000000000000000000"/>
    <w:charset w:val="86"/>
    <w:family w:val="modern"/>
    <w:pitch w:val="default"/>
    <w:sig w:usb0="00000000" w:usb1="00000000" w:usb2="00000010" w:usb3="00000000" w:csb0="00040000" w:csb1="00000000"/>
    <w:embedRegular r:id="rId4" w:fontKey="{BE4B65FE-920B-4F97-BCE8-E3AD1FD056CC}"/>
  </w:font>
  <w:font w:name="方正小标宋简体">
    <w:panose1 w:val="02000000000000000000"/>
    <w:charset w:val="86"/>
    <w:family w:val="auto"/>
    <w:pitch w:val="default"/>
    <w:sig w:usb0="00000001" w:usb1="08000000" w:usb2="00000000" w:usb3="00000000" w:csb0="00040000" w:csb1="00000000"/>
    <w:embedRegular r:id="rId5" w:fontKey="{7DE2B953-6C32-4FDD-990F-F739699281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NotTrackMoves/>
  <w:documentProtection w:enforcement="0"/>
  <w:defaultTabStop w:val="420"/>
  <w:drawingGridVerticalSpacing w:val="156"/>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MWY5MjkyMmI4NzNkNmVmMGE2MDk2ZmExMmZkZjgifQ=="/>
  </w:docVars>
  <w:rsids>
    <w:rsidRoot w:val="00172A27"/>
    <w:rsid w:val="00020213"/>
    <w:rsid w:val="000410F3"/>
    <w:rsid w:val="00071FD0"/>
    <w:rsid w:val="000749E3"/>
    <w:rsid w:val="000D2696"/>
    <w:rsid w:val="00172A27"/>
    <w:rsid w:val="001C37C9"/>
    <w:rsid w:val="001F09DD"/>
    <w:rsid w:val="002235CA"/>
    <w:rsid w:val="0022452F"/>
    <w:rsid w:val="002444D8"/>
    <w:rsid w:val="0028473F"/>
    <w:rsid w:val="002A304C"/>
    <w:rsid w:val="002C4E7E"/>
    <w:rsid w:val="002F1A7E"/>
    <w:rsid w:val="00337760"/>
    <w:rsid w:val="00340588"/>
    <w:rsid w:val="00357698"/>
    <w:rsid w:val="0039321C"/>
    <w:rsid w:val="003B658D"/>
    <w:rsid w:val="0043252B"/>
    <w:rsid w:val="0045127A"/>
    <w:rsid w:val="004E1C9C"/>
    <w:rsid w:val="00562552"/>
    <w:rsid w:val="00586B7C"/>
    <w:rsid w:val="005B2CEB"/>
    <w:rsid w:val="005B44C5"/>
    <w:rsid w:val="0060474B"/>
    <w:rsid w:val="0061684A"/>
    <w:rsid w:val="00625E84"/>
    <w:rsid w:val="00634275"/>
    <w:rsid w:val="0067594C"/>
    <w:rsid w:val="006A5785"/>
    <w:rsid w:val="0071763C"/>
    <w:rsid w:val="00736079"/>
    <w:rsid w:val="007A0A6C"/>
    <w:rsid w:val="007B367D"/>
    <w:rsid w:val="007D3F91"/>
    <w:rsid w:val="008332CC"/>
    <w:rsid w:val="00842286"/>
    <w:rsid w:val="00855F41"/>
    <w:rsid w:val="0088182A"/>
    <w:rsid w:val="008D605B"/>
    <w:rsid w:val="00945557"/>
    <w:rsid w:val="00966701"/>
    <w:rsid w:val="0099304E"/>
    <w:rsid w:val="00A37449"/>
    <w:rsid w:val="00AA20A9"/>
    <w:rsid w:val="00B12C60"/>
    <w:rsid w:val="00B12E19"/>
    <w:rsid w:val="00B63C9C"/>
    <w:rsid w:val="00B7281F"/>
    <w:rsid w:val="00BB31E3"/>
    <w:rsid w:val="00BD706D"/>
    <w:rsid w:val="00BE009F"/>
    <w:rsid w:val="00CC046C"/>
    <w:rsid w:val="00CC749C"/>
    <w:rsid w:val="00D5182E"/>
    <w:rsid w:val="00D56B5B"/>
    <w:rsid w:val="00D93393"/>
    <w:rsid w:val="00D95908"/>
    <w:rsid w:val="00DA6034"/>
    <w:rsid w:val="00DC7671"/>
    <w:rsid w:val="00E75703"/>
    <w:rsid w:val="00E845C6"/>
    <w:rsid w:val="00EA1060"/>
    <w:rsid w:val="00F07647"/>
    <w:rsid w:val="00F14BD7"/>
    <w:rsid w:val="00F55987"/>
    <w:rsid w:val="00F6576A"/>
    <w:rsid w:val="00FB57DA"/>
    <w:rsid w:val="010835A9"/>
    <w:rsid w:val="016F6E65"/>
    <w:rsid w:val="01D54D98"/>
    <w:rsid w:val="0270686F"/>
    <w:rsid w:val="02ED7EC0"/>
    <w:rsid w:val="02FC50A6"/>
    <w:rsid w:val="03004097"/>
    <w:rsid w:val="0330024A"/>
    <w:rsid w:val="03305850"/>
    <w:rsid w:val="033250D6"/>
    <w:rsid w:val="035A4446"/>
    <w:rsid w:val="035D2135"/>
    <w:rsid w:val="037450BF"/>
    <w:rsid w:val="03C40ABE"/>
    <w:rsid w:val="04025E81"/>
    <w:rsid w:val="04261A5C"/>
    <w:rsid w:val="046B1E11"/>
    <w:rsid w:val="050906B6"/>
    <w:rsid w:val="054F3EAE"/>
    <w:rsid w:val="05C55814"/>
    <w:rsid w:val="06A56688"/>
    <w:rsid w:val="07097847"/>
    <w:rsid w:val="074732EA"/>
    <w:rsid w:val="07487DBA"/>
    <w:rsid w:val="0766094E"/>
    <w:rsid w:val="07971A5A"/>
    <w:rsid w:val="07C35693"/>
    <w:rsid w:val="07C62D0A"/>
    <w:rsid w:val="080A0FED"/>
    <w:rsid w:val="08576D34"/>
    <w:rsid w:val="08C53805"/>
    <w:rsid w:val="08E73D9B"/>
    <w:rsid w:val="09431495"/>
    <w:rsid w:val="095B60F9"/>
    <w:rsid w:val="09622C8A"/>
    <w:rsid w:val="09962EC0"/>
    <w:rsid w:val="09B15840"/>
    <w:rsid w:val="09E743F0"/>
    <w:rsid w:val="09F01010"/>
    <w:rsid w:val="0A110938"/>
    <w:rsid w:val="0B486DE9"/>
    <w:rsid w:val="0BAB4912"/>
    <w:rsid w:val="0BFC5617"/>
    <w:rsid w:val="0C187F16"/>
    <w:rsid w:val="0C271CCD"/>
    <w:rsid w:val="0C342280"/>
    <w:rsid w:val="0C48260B"/>
    <w:rsid w:val="0C876702"/>
    <w:rsid w:val="0CC2321D"/>
    <w:rsid w:val="0CD737CA"/>
    <w:rsid w:val="0D0469A9"/>
    <w:rsid w:val="0D45073D"/>
    <w:rsid w:val="0D9B0DC2"/>
    <w:rsid w:val="0DC91EEE"/>
    <w:rsid w:val="0DEA325F"/>
    <w:rsid w:val="0DEB2699"/>
    <w:rsid w:val="0DF742E8"/>
    <w:rsid w:val="0E2A65B0"/>
    <w:rsid w:val="0E310BE4"/>
    <w:rsid w:val="0E8C4EFF"/>
    <w:rsid w:val="0E914AF4"/>
    <w:rsid w:val="0E9E1F0D"/>
    <w:rsid w:val="0EB748FB"/>
    <w:rsid w:val="0EEF2010"/>
    <w:rsid w:val="0F034A28"/>
    <w:rsid w:val="0F501F02"/>
    <w:rsid w:val="0F825701"/>
    <w:rsid w:val="0F987405"/>
    <w:rsid w:val="0FC37EE5"/>
    <w:rsid w:val="10F11300"/>
    <w:rsid w:val="11246773"/>
    <w:rsid w:val="11511F61"/>
    <w:rsid w:val="11794DFA"/>
    <w:rsid w:val="117F4DC6"/>
    <w:rsid w:val="11B64E53"/>
    <w:rsid w:val="11FA03B1"/>
    <w:rsid w:val="122C2F1F"/>
    <w:rsid w:val="123E24E6"/>
    <w:rsid w:val="1255654C"/>
    <w:rsid w:val="125C471A"/>
    <w:rsid w:val="12B10D76"/>
    <w:rsid w:val="12B26A5D"/>
    <w:rsid w:val="12CB18A0"/>
    <w:rsid w:val="12F901BB"/>
    <w:rsid w:val="13680604"/>
    <w:rsid w:val="137D7D01"/>
    <w:rsid w:val="13906D71"/>
    <w:rsid w:val="13AF2681"/>
    <w:rsid w:val="14E22A22"/>
    <w:rsid w:val="152039A4"/>
    <w:rsid w:val="15645374"/>
    <w:rsid w:val="160C0B27"/>
    <w:rsid w:val="164D41BE"/>
    <w:rsid w:val="167E2A17"/>
    <w:rsid w:val="16B0585F"/>
    <w:rsid w:val="16DA4390"/>
    <w:rsid w:val="172A0FAC"/>
    <w:rsid w:val="17C35773"/>
    <w:rsid w:val="17F11DA8"/>
    <w:rsid w:val="180C774F"/>
    <w:rsid w:val="18E425A1"/>
    <w:rsid w:val="18ED3D28"/>
    <w:rsid w:val="1981715C"/>
    <w:rsid w:val="19912E26"/>
    <w:rsid w:val="19BB20C4"/>
    <w:rsid w:val="19E766C5"/>
    <w:rsid w:val="1A033785"/>
    <w:rsid w:val="1A1225C3"/>
    <w:rsid w:val="1A207FCF"/>
    <w:rsid w:val="1AB85A76"/>
    <w:rsid w:val="1AC55E2B"/>
    <w:rsid w:val="1AC93D47"/>
    <w:rsid w:val="1B684CA7"/>
    <w:rsid w:val="1BA24AAA"/>
    <w:rsid w:val="1BB92689"/>
    <w:rsid w:val="1BFD0D1C"/>
    <w:rsid w:val="1C346C95"/>
    <w:rsid w:val="1C513977"/>
    <w:rsid w:val="1C913B5A"/>
    <w:rsid w:val="1D3F4455"/>
    <w:rsid w:val="1D9562C2"/>
    <w:rsid w:val="1DC75615"/>
    <w:rsid w:val="1DCD54C2"/>
    <w:rsid w:val="1DDB66A4"/>
    <w:rsid w:val="1E4D7271"/>
    <w:rsid w:val="1E6257AE"/>
    <w:rsid w:val="1F876A86"/>
    <w:rsid w:val="1FEF25EA"/>
    <w:rsid w:val="1FF17C38"/>
    <w:rsid w:val="20077067"/>
    <w:rsid w:val="20666D5D"/>
    <w:rsid w:val="20B47E17"/>
    <w:rsid w:val="20C4005A"/>
    <w:rsid w:val="217C0935"/>
    <w:rsid w:val="21884F0C"/>
    <w:rsid w:val="21B65DD2"/>
    <w:rsid w:val="22702E2F"/>
    <w:rsid w:val="228F0E5F"/>
    <w:rsid w:val="2308027A"/>
    <w:rsid w:val="23752E71"/>
    <w:rsid w:val="23867849"/>
    <w:rsid w:val="23DE4194"/>
    <w:rsid w:val="23FD7895"/>
    <w:rsid w:val="240C22F1"/>
    <w:rsid w:val="241B32F2"/>
    <w:rsid w:val="24253506"/>
    <w:rsid w:val="246C4A50"/>
    <w:rsid w:val="249B53DE"/>
    <w:rsid w:val="25822292"/>
    <w:rsid w:val="260638ED"/>
    <w:rsid w:val="26914E82"/>
    <w:rsid w:val="26BD0DE6"/>
    <w:rsid w:val="270F17A0"/>
    <w:rsid w:val="27FB1B0A"/>
    <w:rsid w:val="281F201A"/>
    <w:rsid w:val="28285193"/>
    <w:rsid w:val="28322D6E"/>
    <w:rsid w:val="287A36F4"/>
    <w:rsid w:val="28DA4B10"/>
    <w:rsid w:val="29495662"/>
    <w:rsid w:val="295408E1"/>
    <w:rsid w:val="298C1931"/>
    <w:rsid w:val="29A70E6D"/>
    <w:rsid w:val="2A241B69"/>
    <w:rsid w:val="2A4E733E"/>
    <w:rsid w:val="2A6B463B"/>
    <w:rsid w:val="2AAF3B29"/>
    <w:rsid w:val="2B233137"/>
    <w:rsid w:val="2B2A2149"/>
    <w:rsid w:val="2B557C06"/>
    <w:rsid w:val="2BC54D24"/>
    <w:rsid w:val="2C5C1A8E"/>
    <w:rsid w:val="2CDE6947"/>
    <w:rsid w:val="2D761ABA"/>
    <w:rsid w:val="2DB865C0"/>
    <w:rsid w:val="2DBB7F4B"/>
    <w:rsid w:val="2E220AB6"/>
    <w:rsid w:val="2E77151C"/>
    <w:rsid w:val="2E7F6685"/>
    <w:rsid w:val="2EE35CA1"/>
    <w:rsid w:val="2F2D4FF3"/>
    <w:rsid w:val="2F891B90"/>
    <w:rsid w:val="2FB71872"/>
    <w:rsid w:val="2FFFA89D"/>
    <w:rsid w:val="300C6864"/>
    <w:rsid w:val="3069477A"/>
    <w:rsid w:val="307B5D50"/>
    <w:rsid w:val="3084130E"/>
    <w:rsid w:val="30D52ACD"/>
    <w:rsid w:val="31F6028F"/>
    <w:rsid w:val="3216219C"/>
    <w:rsid w:val="327A2C6E"/>
    <w:rsid w:val="328224BB"/>
    <w:rsid w:val="3328537C"/>
    <w:rsid w:val="3384283E"/>
    <w:rsid w:val="338B3F23"/>
    <w:rsid w:val="33FD3B57"/>
    <w:rsid w:val="34500717"/>
    <w:rsid w:val="35D74DCB"/>
    <w:rsid w:val="36876691"/>
    <w:rsid w:val="36B438E2"/>
    <w:rsid w:val="36ED4006"/>
    <w:rsid w:val="37170A5B"/>
    <w:rsid w:val="37B45FB3"/>
    <w:rsid w:val="38A93238"/>
    <w:rsid w:val="38E938EA"/>
    <w:rsid w:val="396F16A9"/>
    <w:rsid w:val="39B63658"/>
    <w:rsid w:val="39BA70D7"/>
    <w:rsid w:val="39DE1CB5"/>
    <w:rsid w:val="3AB94550"/>
    <w:rsid w:val="3AE27603"/>
    <w:rsid w:val="3B9052B1"/>
    <w:rsid w:val="3BA458FD"/>
    <w:rsid w:val="3C2E4640"/>
    <w:rsid w:val="3CAB511E"/>
    <w:rsid w:val="3CE62BA4"/>
    <w:rsid w:val="3CF9031A"/>
    <w:rsid w:val="3D4C5207"/>
    <w:rsid w:val="3E2D6890"/>
    <w:rsid w:val="3E740EBA"/>
    <w:rsid w:val="3E7964D0"/>
    <w:rsid w:val="3EAE1DB9"/>
    <w:rsid w:val="3F6B7A51"/>
    <w:rsid w:val="3FB80511"/>
    <w:rsid w:val="3FDB65DD"/>
    <w:rsid w:val="4063021B"/>
    <w:rsid w:val="40904373"/>
    <w:rsid w:val="40FA31CC"/>
    <w:rsid w:val="40FE35B6"/>
    <w:rsid w:val="414673AB"/>
    <w:rsid w:val="416620F9"/>
    <w:rsid w:val="41D66F36"/>
    <w:rsid w:val="41DD6D76"/>
    <w:rsid w:val="41FF2429"/>
    <w:rsid w:val="427F71C5"/>
    <w:rsid w:val="42890CAC"/>
    <w:rsid w:val="429045DE"/>
    <w:rsid w:val="42DA23FE"/>
    <w:rsid w:val="42F157B6"/>
    <w:rsid w:val="43617533"/>
    <w:rsid w:val="43E074ED"/>
    <w:rsid w:val="441E6C3B"/>
    <w:rsid w:val="442129F6"/>
    <w:rsid w:val="44973997"/>
    <w:rsid w:val="44A816B2"/>
    <w:rsid w:val="44B54A48"/>
    <w:rsid w:val="44D34BF2"/>
    <w:rsid w:val="45014CF9"/>
    <w:rsid w:val="450238C0"/>
    <w:rsid w:val="451D113F"/>
    <w:rsid w:val="45562D21"/>
    <w:rsid w:val="45E009C3"/>
    <w:rsid w:val="46B86E0B"/>
    <w:rsid w:val="472745EF"/>
    <w:rsid w:val="47D67E42"/>
    <w:rsid w:val="47F61C40"/>
    <w:rsid w:val="48051733"/>
    <w:rsid w:val="480E1155"/>
    <w:rsid w:val="48390A7E"/>
    <w:rsid w:val="48C42A1D"/>
    <w:rsid w:val="493D016C"/>
    <w:rsid w:val="495B3AB6"/>
    <w:rsid w:val="49A14B2D"/>
    <w:rsid w:val="49F9130A"/>
    <w:rsid w:val="4A3F028E"/>
    <w:rsid w:val="4A6B1609"/>
    <w:rsid w:val="4ADB1ACE"/>
    <w:rsid w:val="4AE81427"/>
    <w:rsid w:val="4B8F4681"/>
    <w:rsid w:val="4BAF6637"/>
    <w:rsid w:val="4BB82262"/>
    <w:rsid w:val="4BE35987"/>
    <w:rsid w:val="4C182571"/>
    <w:rsid w:val="4C7C5E5E"/>
    <w:rsid w:val="4D2E0486"/>
    <w:rsid w:val="4D812CAB"/>
    <w:rsid w:val="4DC46494"/>
    <w:rsid w:val="4DC604DB"/>
    <w:rsid w:val="4E216834"/>
    <w:rsid w:val="4E4C37E4"/>
    <w:rsid w:val="4EF64762"/>
    <w:rsid w:val="4F5F521F"/>
    <w:rsid w:val="50353538"/>
    <w:rsid w:val="50A73596"/>
    <w:rsid w:val="50C63E3E"/>
    <w:rsid w:val="518F07B6"/>
    <w:rsid w:val="51A76A58"/>
    <w:rsid w:val="51A946BC"/>
    <w:rsid w:val="52140F9F"/>
    <w:rsid w:val="52A86B0E"/>
    <w:rsid w:val="53121CA1"/>
    <w:rsid w:val="53201A51"/>
    <w:rsid w:val="533B38FC"/>
    <w:rsid w:val="53966EC0"/>
    <w:rsid w:val="53C102A5"/>
    <w:rsid w:val="53D17662"/>
    <w:rsid w:val="53DF6B94"/>
    <w:rsid w:val="542213AC"/>
    <w:rsid w:val="544B40C8"/>
    <w:rsid w:val="54505185"/>
    <w:rsid w:val="5477164B"/>
    <w:rsid w:val="551A583C"/>
    <w:rsid w:val="558F7F2F"/>
    <w:rsid w:val="55A3400F"/>
    <w:rsid w:val="55D14930"/>
    <w:rsid w:val="55DE7E3B"/>
    <w:rsid w:val="562F667D"/>
    <w:rsid w:val="57552F02"/>
    <w:rsid w:val="57A203EE"/>
    <w:rsid w:val="57C24E2E"/>
    <w:rsid w:val="583B614D"/>
    <w:rsid w:val="58A9417F"/>
    <w:rsid w:val="590B34C0"/>
    <w:rsid w:val="59260BAB"/>
    <w:rsid w:val="59876B7A"/>
    <w:rsid w:val="59F2455A"/>
    <w:rsid w:val="59F6207C"/>
    <w:rsid w:val="5A4C6CD9"/>
    <w:rsid w:val="5A5A6D5E"/>
    <w:rsid w:val="5A810691"/>
    <w:rsid w:val="5AF1280C"/>
    <w:rsid w:val="5B2C78E5"/>
    <w:rsid w:val="5BD94289"/>
    <w:rsid w:val="5C396B99"/>
    <w:rsid w:val="5C5526FF"/>
    <w:rsid w:val="5C763BF7"/>
    <w:rsid w:val="5CC06182"/>
    <w:rsid w:val="5CF74627"/>
    <w:rsid w:val="5D730178"/>
    <w:rsid w:val="5DEF61CF"/>
    <w:rsid w:val="5E227B93"/>
    <w:rsid w:val="5E545F45"/>
    <w:rsid w:val="5ECF671B"/>
    <w:rsid w:val="5ED12408"/>
    <w:rsid w:val="5F0A6CF5"/>
    <w:rsid w:val="5FE463AB"/>
    <w:rsid w:val="604F1858"/>
    <w:rsid w:val="60ED69DC"/>
    <w:rsid w:val="61015495"/>
    <w:rsid w:val="61EF41AD"/>
    <w:rsid w:val="620B530D"/>
    <w:rsid w:val="62B4302C"/>
    <w:rsid w:val="62FF2237"/>
    <w:rsid w:val="63335B45"/>
    <w:rsid w:val="635F68CB"/>
    <w:rsid w:val="63E34F0E"/>
    <w:rsid w:val="64371EBE"/>
    <w:rsid w:val="645E152D"/>
    <w:rsid w:val="64DF733E"/>
    <w:rsid w:val="654172D4"/>
    <w:rsid w:val="65463E9F"/>
    <w:rsid w:val="65497AD6"/>
    <w:rsid w:val="66123504"/>
    <w:rsid w:val="6644195D"/>
    <w:rsid w:val="668A1206"/>
    <w:rsid w:val="67385FB3"/>
    <w:rsid w:val="675F46D1"/>
    <w:rsid w:val="67646709"/>
    <w:rsid w:val="67C95196"/>
    <w:rsid w:val="67DC5256"/>
    <w:rsid w:val="683504A1"/>
    <w:rsid w:val="68B46FB1"/>
    <w:rsid w:val="69147375"/>
    <w:rsid w:val="6A181F1A"/>
    <w:rsid w:val="6AD9782B"/>
    <w:rsid w:val="6B0F01FA"/>
    <w:rsid w:val="6B657128"/>
    <w:rsid w:val="6B843043"/>
    <w:rsid w:val="6BC63343"/>
    <w:rsid w:val="6BCC1EC5"/>
    <w:rsid w:val="6BD05FBC"/>
    <w:rsid w:val="6C1703B8"/>
    <w:rsid w:val="6C55253E"/>
    <w:rsid w:val="6C735F7B"/>
    <w:rsid w:val="6D57F3B5"/>
    <w:rsid w:val="6DF332FA"/>
    <w:rsid w:val="6DF715A2"/>
    <w:rsid w:val="6E161378"/>
    <w:rsid w:val="6E2246DE"/>
    <w:rsid w:val="6F134502"/>
    <w:rsid w:val="6F813153"/>
    <w:rsid w:val="6F8D284C"/>
    <w:rsid w:val="6FFF5D82"/>
    <w:rsid w:val="709743CA"/>
    <w:rsid w:val="70DE65D5"/>
    <w:rsid w:val="71125D9A"/>
    <w:rsid w:val="71172F17"/>
    <w:rsid w:val="719721EE"/>
    <w:rsid w:val="722A54E3"/>
    <w:rsid w:val="72491046"/>
    <w:rsid w:val="7249798C"/>
    <w:rsid w:val="725714DC"/>
    <w:rsid w:val="726C0708"/>
    <w:rsid w:val="72934976"/>
    <w:rsid w:val="7372596D"/>
    <w:rsid w:val="73CB67DA"/>
    <w:rsid w:val="7503368D"/>
    <w:rsid w:val="756C119B"/>
    <w:rsid w:val="75905F4F"/>
    <w:rsid w:val="75BC47E9"/>
    <w:rsid w:val="75E34E97"/>
    <w:rsid w:val="75FA064E"/>
    <w:rsid w:val="762A1882"/>
    <w:rsid w:val="762F6F99"/>
    <w:rsid w:val="76B466CC"/>
    <w:rsid w:val="76E063E5"/>
    <w:rsid w:val="77353656"/>
    <w:rsid w:val="773D5348"/>
    <w:rsid w:val="77755370"/>
    <w:rsid w:val="77AB6AB2"/>
    <w:rsid w:val="788E5430"/>
    <w:rsid w:val="78FA2245"/>
    <w:rsid w:val="79A11E5C"/>
    <w:rsid w:val="7A0F3BBF"/>
    <w:rsid w:val="7A3C4FCC"/>
    <w:rsid w:val="7A9D779A"/>
    <w:rsid w:val="7B1C7433"/>
    <w:rsid w:val="7B346CFF"/>
    <w:rsid w:val="7B636879"/>
    <w:rsid w:val="7BC97448"/>
    <w:rsid w:val="7CA763C0"/>
    <w:rsid w:val="7D0A7926"/>
    <w:rsid w:val="7D644FF4"/>
    <w:rsid w:val="7DBD6776"/>
    <w:rsid w:val="7EB95135"/>
    <w:rsid w:val="7ECF56EF"/>
    <w:rsid w:val="7EE66663"/>
    <w:rsid w:val="7FBE604E"/>
    <w:rsid w:val="7FC05006"/>
    <w:rsid w:val="9D4F45CF"/>
    <w:rsid w:val="D37EA36E"/>
    <w:rsid w:val="DE3A8679"/>
    <w:rsid w:val="DFFAD3FF"/>
    <w:rsid w:val="EAF6E60D"/>
    <w:rsid w:val="F39F0887"/>
    <w:rsid w:val="F3B77AE0"/>
    <w:rsid w:val="F59F9558"/>
    <w:rsid w:val="FFF561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link w:val="14"/>
    <w:qFormat/>
    <w:uiPriority w:val="99"/>
    <w:pPr>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qFormat/>
    <w:uiPriority w:val="99"/>
    <w:pPr>
      <w:jc w:val="left"/>
    </w:pPr>
  </w:style>
  <w:style w:type="paragraph" w:styleId="4">
    <w:name w:val="Body Text"/>
    <w:basedOn w:val="1"/>
    <w:link w:val="16"/>
    <w:semiHidden/>
    <w:qFormat/>
    <w:uiPriority w:val="99"/>
    <w:rPr>
      <w:rFonts w:ascii="仿宋" w:hAnsi="仿宋" w:eastAsia="仿宋" w:cs="仿宋"/>
      <w:sz w:val="32"/>
      <w:szCs w:val="32"/>
    </w:rPr>
  </w:style>
  <w:style w:type="paragraph" w:styleId="5">
    <w:name w:val="footer"/>
    <w:basedOn w:val="1"/>
    <w:link w:val="17"/>
    <w:qFormat/>
    <w:uiPriority w:val="99"/>
    <w:pPr>
      <w:tabs>
        <w:tab w:val="center" w:pos="4153"/>
        <w:tab w:val="right" w:pos="8306"/>
      </w:tabs>
      <w:snapToGrid w:val="0"/>
      <w:jc w:val="left"/>
    </w:pPr>
    <w:rPr>
      <w:sz w:val="18"/>
    </w:rPr>
  </w:style>
  <w:style w:type="paragraph" w:styleId="6">
    <w:name w:val="header"/>
    <w:basedOn w:val="1"/>
    <w:link w:val="18"/>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spacing w:beforeAutospacing="1" w:afterAutospacing="1"/>
      <w:jc w:val="left"/>
    </w:pPr>
    <w:rPr>
      <w:kern w:val="0"/>
      <w:sz w:val="24"/>
    </w:rPr>
  </w:style>
  <w:style w:type="character" w:styleId="10">
    <w:name w:val="Strong"/>
    <w:qFormat/>
    <w:uiPriority w:val="99"/>
    <w:rPr>
      <w:rFonts w:cs="Times New Roman"/>
      <w:b/>
    </w:rPr>
  </w:style>
  <w:style w:type="character" w:styleId="11">
    <w:name w:val="page number"/>
    <w:qFormat/>
    <w:uiPriority w:val="99"/>
    <w:rPr>
      <w:rFonts w:cs="Times New Roman"/>
    </w:rPr>
  </w:style>
  <w:style w:type="character" w:styleId="12">
    <w:name w:val="Emphasis"/>
    <w:qFormat/>
    <w:uiPriority w:val="99"/>
    <w:rPr>
      <w:rFonts w:cs="Times New Roman"/>
      <w:i/>
    </w:rPr>
  </w:style>
  <w:style w:type="character" w:styleId="13">
    <w:name w:val="Hyperlink"/>
    <w:qFormat/>
    <w:uiPriority w:val="99"/>
    <w:rPr>
      <w:rFonts w:cs="Times New Roman"/>
      <w:color w:val="0000FF"/>
      <w:u w:val="single"/>
    </w:rPr>
  </w:style>
  <w:style w:type="character" w:customStyle="1" w:styleId="14">
    <w:name w:val="标题 3 Char"/>
    <w:link w:val="2"/>
    <w:semiHidden/>
    <w:qFormat/>
    <w:locked/>
    <w:uiPriority w:val="99"/>
    <w:rPr>
      <w:rFonts w:ascii="Calibri" w:hAnsi="Calibri" w:cs="Times New Roman"/>
      <w:b/>
      <w:bCs/>
      <w:sz w:val="32"/>
      <w:szCs w:val="32"/>
    </w:rPr>
  </w:style>
  <w:style w:type="character" w:customStyle="1" w:styleId="15">
    <w:name w:val="批注文字 Char"/>
    <w:link w:val="3"/>
    <w:semiHidden/>
    <w:qFormat/>
    <w:locked/>
    <w:uiPriority w:val="99"/>
    <w:rPr>
      <w:rFonts w:ascii="Calibri" w:hAnsi="Calibri" w:cs="Times New Roman"/>
      <w:sz w:val="24"/>
      <w:szCs w:val="24"/>
    </w:rPr>
  </w:style>
  <w:style w:type="character" w:customStyle="1" w:styleId="16">
    <w:name w:val="正文文本 Char"/>
    <w:link w:val="4"/>
    <w:semiHidden/>
    <w:qFormat/>
    <w:locked/>
    <w:uiPriority w:val="99"/>
    <w:rPr>
      <w:rFonts w:ascii="Calibri" w:hAnsi="Calibri" w:cs="Times New Roman"/>
      <w:sz w:val="24"/>
      <w:szCs w:val="24"/>
    </w:rPr>
  </w:style>
  <w:style w:type="character" w:customStyle="1" w:styleId="17">
    <w:name w:val="页脚 Char"/>
    <w:link w:val="5"/>
    <w:semiHidden/>
    <w:qFormat/>
    <w:locked/>
    <w:uiPriority w:val="99"/>
    <w:rPr>
      <w:rFonts w:ascii="Calibri" w:hAnsi="Calibri" w:cs="Times New Roman"/>
      <w:sz w:val="18"/>
      <w:szCs w:val="18"/>
    </w:rPr>
  </w:style>
  <w:style w:type="character" w:customStyle="1" w:styleId="18">
    <w:name w:val="页眉 Char"/>
    <w:link w:val="6"/>
    <w:semiHidden/>
    <w:qFormat/>
    <w:locked/>
    <w:uiPriority w:val="99"/>
    <w:rPr>
      <w:rFonts w:ascii="Calibri" w:hAnsi="Calibri" w:cs="Times New Roman"/>
      <w:sz w:val="18"/>
      <w:szCs w:val="18"/>
    </w:rPr>
  </w:style>
  <w:style w:type="paragraph" w:customStyle="1" w:styleId="19">
    <w:name w:val="样式2"/>
    <w:basedOn w:val="1"/>
    <w:qFormat/>
    <w:uiPriority w:val="99"/>
    <w:pPr>
      <w:widowControl/>
      <w:shd w:val="clear" w:color="auto" w:fill="FFFFFF"/>
      <w:spacing w:before="100" w:beforeAutospacing="1" w:after="100" w:afterAutospacing="1"/>
      <w:ind w:left="562"/>
      <w:jc w:val="left"/>
    </w:pPr>
    <w:rPr>
      <w:rFonts w:ascii="宋体" w:hAnsi="宋体" w:cs="宋体"/>
      <w:b/>
      <w:bCs/>
      <w:sz w:val="32"/>
    </w:rPr>
  </w:style>
  <w:style w:type="character" w:customStyle="1" w:styleId="20">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3121</Words>
  <Characters>3383</Characters>
  <Lines>31</Lines>
  <Paragraphs>8</Paragraphs>
  <TotalTime>6</TotalTime>
  <ScaleCrop>false</ScaleCrop>
  <LinksUpToDate>false</LinksUpToDate>
  <CharactersWithSpaces>3562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2024-06-03T08:33:00Z</dcterms:created>
  <dc:creator>Administrator</dc:creator>
  <cp:lastModifiedBy>刘艳</cp:lastModifiedBy>
  <cp:lastPrinted>2024-06-14T02:15:00Z</cp:lastPrinted>
  <dcterms:modified xsi:type="dcterms:W3CDTF">2024-06-19T09:10:35Z</dcterms:modified>
  <dc:title>娄底市教师奖励评定方案</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C43045C06AD143F2BD82A07D78C8A3D2_13</vt:lpwstr>
  </property>
</Properties>
</file>