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20" w:lineRule="atLeast"/>
        <w:jc w:val="left"/>
        <w:rPr>
          <w:rFonts w:ascii="宋体" w:hAnsi="宋体" w:cs="宋体"/>
          <w:kern w:val="0"/>
          <w:sz w:val="24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52"/>
          <w:szCs w:val="52"/>
        </w:rPr>
        <w:t>教育部办公厅第二轮“乡村振兴你我同行”典型案例短视频征集与宣传活动</w:t>
      </w:r>
      <w:r>
        <w:rPr>
          <w:rFonts w:hint="eastAsia" w:ascii="宋体" w:hAnsi="宋体" w:cs="宋体"/>
          <w:b/>
          <w:bCs/>
          <w:sz w:val="52"/>
          <w:szCs w:val="52"/>
          <w:lang w:eastAsia="zh-CN"/>
        </w:rPr>
        <w:t>的视频拍摄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项目</w:t>
      </w:r>
    </w:p>
    <w:p>
      <w:pPr>
        <w:jc w:val="center"/>
        <w:rPr>
          <w:b/>
          <w:bCs/>
          <w:sz w:val="52"/>
          <w:szCs w:val="52"/>
        </w:rPr>
      </w:pPr>
      <w:bookmarkStart w:id="0" w:name="_GoBack"/>
      <w:bookmarkEnd w:id="0"/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采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购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需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72"/>
          <w:szCs w:val="72"/>
        </w:rPr>
        <w:t>求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娄底职业技术学院资产管理处</w:t>
      </w:r>
    </w:p>
    <w:p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月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日</w:t>
      </w:r>
      <w:r>
        <w:rPr>
          <w:rFonts w:hint="eastAsia" w:ascii="宋体" w:hAnsi="宋体" w:cs="宋体"/>
          <w:b/>
          <w:bCs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sz w:val="44"/>
          <w:szCs w:val="44"/>
        </w:rPr>
        <w:t>教育部办公厅第二轮“乡村振兴你我同行”典型案例短视频征集与宣传活动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的视频拍摄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44"/>
          <w:szCs w:val="44"/>
        </w:rPr>
        <w:t>采购需求</w:t>
      </w:r>
    </w:p>
    <w:p>
      <w:pPr>
        <w:spacing w:line="580" w:lineRule="exact"/>
        <w:jc w:val="center"/>
        <w:rPr>
          <w:rFonts w:ascii="宋体" w:hAnsi="宋体" w:cs="宋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一、项目名称：</w:t>
      </w:r>
      <w:r>
        <w:rPr>
          <w:rFonts w:hint="eastAsia" w:ascii="仿宋" w:hAnsi="仿宋" w:eastAsia="仿宋"/>
          <w:sz w:val="32"/>
          <w:szCs w:val="32"/>
        </w:rPr>
        <w:t>教育部办公厅第二轮“乡村振兴你我同行”典型案例短视频征集与宣传活动的视频拍摄项目</w:t>
      </w:r>
    </w:p>
    <w:p>
      <w:pPr>
        <w:spacing w:line="5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二、预算控制价：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.98</w:t>
      </w:r>
      <w:r>
        <w:rPr>
          <w:rFonts w:hint="eastAsia" w:ascii="仿宋" w:hAnsi="仿宋" w:eastAsia="仿宋"/>
          <w:sz w:val="32"/>
          <w:szCs w:val="32"/>
        </w:rPr>
        <w:t>万元</w:t>
      </w:r>
    </w:p>
    <w:p>
      <w:pPr>
        <w:spacing w:line="580" w:lineRule="exact"/>
        <w:ind w:firstLine="640" w:firstLineChars="20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三、采购方式：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询价采购</w:t>
      </w:r>
    </w:p>
    <w:p>
      <w:pPr>
        <w:spacing w:line="580" w:lineRule="exact"/>
        <w:ind w:firstLine="640" w:firstLineChars="200"/>
        <w:rPr>
          <w:rFonts w:ascii="宋体" w:hAnsi="宋体" w:cs="宋体"/>
          <w:spacing w:val="-10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四、资质条件：</w:t>
      </w:r>
      <w:r>
        <w:rPr>
          <w:rFonts w:hint="eastAsia" w:ascii="仿宋" w:hAnsi="仿宋" w:eastAsia="仿宋"/>
          <w:sz w:val="32"/>
          <w:szCs w:val="32"/>
        </w:rPr>
        <w:t>投标人满足《中华人民共和国政府采购法》第二十二条规定。</w:t>
      </w:r>
    </w:p>
    <w:p>
      <w:pPr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五、采购基本要求</w:t>
      </w:r>
    </w:p>
    <w:p>
      <w:pPr>
        <w:spacing w:line="580" w:lineRule="exact"/>
        <w:ind w:firstLine="600"/>
        <w:rPr>
          <w:rFonts w:ascii="华文楷体" w:hAnsi="华文楷体" w:eastAsia="华文楷体" w:cs="宋体"/>
          <w:b/>
          <w:spacing w:val="-10"/>
          <w:sz w:val="32"/>
          <w:szCs w:val="32"/>
        </w:rPr>
      </w:pPr>
      <w:r>
        <w:rPr>
          <w:rFonts w:hint="eastAsia" w:ascii="华文楷体" w:hAnsi="华文楷体" w:eastAsia="华文楷体" w:cs="宋体"/>
          <w:b/>
          <w:spacing w:val="-10"/>
          <w:sz w:val="32"/>
          <w:szCs w:val="32"/>
        </w:rPr>
        <w:t>（一）项目概述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通过投标人专家团队开设相关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视频拍摄</w:t>
      </w:r>
      <w:r>
        <w:rPr>
          <w:rFonts w:hint="eastAsia" w:ascii="仿宋" w:hAnsi="仿宋" w:eastAsia="仿宋"/>
          <w:sz w:val="32"/>
          <w:szCs w:val="32"/>
        </w:rPr>
        <w:t>指导，助力学校成功申报“乡村振兴你我同行”典型案例短视频，并取得奖项。</w:t>
      </w:r>
    </w:p>
    <w:p>
      <w:pPr>
        <w:spacing w:line="580" w:lineRule="exact"/>
        <w:ind w:firstLine="601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宋体"/>
          <w:b/>
          <w:spacing w:val="-10"/>
          <w:sz w:val="32"/>
          <w:szCs w:val="32"/>
        </w:rPr>
        <w:t>（二）</w:t>
      </w:r>
      <w:r>
        <w:rPr>
          <w:rFonts w:hint="eastAsia" w:ascii="华文楷体" w:hAnsi="华文楷体" w:eastAsia="华文楷体" w:cs="宋体"/>
          <w:b/>
          <w:spacing w:val="-10"/>
          <w:sz w:val="32"/>
          <w:szCs w:val="32"/>
          <w:lang w:val="en-US" w:eastAsia="zh-CN"/>
        </w:rPr>
        <w:t>项目任务</w:t>
      </w:r>
    </w:p>
    <w:p>
      <w:pPr>
        <w:spacing w:line="58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面向县域乡村振兴主战场，聚焦助力“农业、农村、农民”高质量发展，展现近三年职业学校涉农人才培养培训成果，展示职业学校、成人学校师生和学员主动投入到乡村全面振兴干事创业的风采、取得的成果。</w:t>
      </w:r>
    </w:p>
    <w:p>
      <w:pPr>
        <w:numPr>
          <w:ilvl w:val="0"/>
          <w:numId w:val="1"/>
        </w:numPr>
        <w:spacing w:line="560" w:lineRule="exact"/>
        <w:ind w:firstLine="600"/>
        <w:rPr>
          <w:rFonts w:hint="eastAsia" w:ascii="华文楷体" w:hAnsi="华文楷体" w:eastAsia="华文楷体" w:cs="宋体"/>
          <w:b/>
          <w:spacing w:val="-10"/>
          <w:sz w:val="32"/>
          <w:szCs w:val="32"/>
        </w:rPr>
      </w:pPr>
      <w:r>
        <w:rPr>
          <w:rFonts w:hint="eastAsia" w:ascii="华文楷体" w:hAnsi="华文楷体" w:eastAsia="华文楷体" w:cs="宋体"/>
          <w:b/>
          <w:spacing w:val="-10"/>
          <w:sz w:val="32"/>
          <w:szCs w:val="32"/>
          <w:lang w:val="en-US" w:eastAsia="zh-CN"/>
        </w:rPr>
        <w:t>拍摄</w:t>
      </w:r>
      <w:r>
        <w:rPr>
          <w:rFonts w:hint="eastAsia" w:ascii="华文楷体" w:hAnsi="华文楷体" w:eastAsia="华文楷体" w:cs="宋体"/>
          <w:b/>
          <w:spacing w:val="-10"/>
          <w:sz w:val="32"/>
          <w:szCs w:val="32"/>
        </w:rPr>
        <w:t>要求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投标人应拥有一支专业的视频设计服务团队，成员需具备视频拍摄、剪辑、特效制作等方面的专业技能，能够深入理解乡村振兴政策，准确捕捉乡村振兴故事的核心要点，创作出符合乡村振兴主题的高质量视频作品。</w:t>
      </w:r>
    </w:p>
    <w:p>
      <w:pPr>
        <w:spacing w:line="580" w:lineRule="exact"/>
        <w:ind w:firstLine="640" w:firstLineChars="200"/>
        <w:rPr>
          <w:rFonts w:hint="eastAsia" w:ascii="华文楷体" w:hAnsi="华文楷体" w:eastAsia="华文楷体" w:cs="宋体"/>
          <w:b/>
          <w:spacing w:val="-1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2.投标人应具备较好的视觉审美意识，有文案脚本原创设计实力，能提供近三年内与乡村振兴相关的视频案例，展示其在视频拍摄、设计规划、视觉呈现等方面的专业能力和实际成果。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3.短视频采用第一人称视角，内容真实、主题鲜明、创意新颖、感染力强。视频时长不超过3分钟，统一横屏拍摄，画幅16:9，分辨率1920×1080，大小200—500MB之间，MP4高清格式。</w:t>
      </w:r>
    </w:p>
    <w:p>
      <w:pPr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完成</w:t>
      </w:r>
      <w:r>
        <w:rPr>
          <w:rFonts w:hint="eastAsia" w:ascii="黑体" w:hAnsi="黑体" w:eastAsia="黑体"/>
          <w:bCs/>
          <w:sz w:val="32"/>
          <w:szCs w:val="32"/>
        </w:rPr>
        <w:t>时间</w:t>
      </w:r>
    </w:p>
    <w:p>
      <w:pPr>
        <w:spacing w:line="580" w:lineRule="exact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七、项目建设企业职责</w:t>
      </w:r>
    </w:p>
    <w:p>
      <w:pPr>
        <w:spacing w:line="580" w:lineRule="exact"/>
        <w:ind w:firstLine="60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1.负责提供专家团队资源。</w:t>
      </w:r>
    </w:p>
    <w:p>
      <w:pPr>
        <w:spacing w:line="580" w:lineRule="exact"/>
        <w:ind w:firstLine="60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2.组织专家</w:t>
      </w:r>
      <w:r>
        <w:rPr>
          <w:rFonts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ascii="仿宋" w:hAnsi="仿宋" w:eastAsia="仿宋"/>
          <w:sz w:val="32"/>
          <w:szCs w:val="32"/>
        </w:rPr>
        <w:t>合作范畴表中</w:t>
      </w:r>
      <w:r>
        <w:rPr>
          <w:rFonts w:hint="eastAsia" w:ascii="仿宋" w:hAnsi="仿宋" w:eastAsia="仿宋"/>
          <w:sz w:val="32"/>
          <w:szCs w:val="32"/>
        </w:rPr>
        <w:t>的服务内容</w:t>
      </w:r>
      <w:r>
        <w:rPr>
          <w:rFonts w:ascii="仿宋" w:hAnsi="仿宋" w:eastAsia="仿宋"/>
          <w:sz w:val="32"/>
          <w:szCs w:val="32"/>
        </w:rPr>
        <w:t>提供高水平的工作指导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80" w:lineRule="exact"/>
        <w:ind w:firstLine="60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3.按学校要求组织专家通过线上线下结合方式，开展免费培训。</w:t>
      </w:r>
    </w:p>
    <w:p>
      <w:pPr>
        <w:spacing w:line="580" w:lineRule="exact"/>
        <w:ind w:firstLine="60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ascii="仿宋" w:hAnsi="仿宋" w:eastAsia="仿宋"/>
          <w:sz w:val="32"/>
          <w:szCs w:val="32"/>
        </w:rPr>
        <w:t>通过邮件、电话、微信</w:t>
      </w:r>
      <w:r>
        <w:rPr>
          <w:rFonts w:hint="eastAsia" w:ascii="仿宋" w:hAnsi="仿宋" w:eastAsia="仿宋"/>
          <w:sz w:val="32"/>
          <w:szCs w:val="32"/>
        </w:rPr>
        <w:t>、现场</w:t>
      </w:r>
      <w:r>
        <w:rPr>
          <w:rFonts w:ascii="仿宋" w:hAnsi="仿宋" w:eastAsia="仿宋"/>
          <w:sz w:val="32"/>
          <w:szCs w:val="32"/>
        </w:rPr>
        <w:t>等形式向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ascii="仿宋" w:hAnsi="仿宋" w:eastAsia="仿宋"/>
          <w:sz w:val="32"/>
          <w:szCs w:val="32"/>
        </w:rPr>
        <w:t>提供咨询服务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80" w:lineRule="exact"/>
        <w:ind w:firstLine="60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专家</w:t>
      </w:r>
      <w:r>
        <w:rPr>
          <w:rFonts w:hint="eastAsia" w:ascii="仿宋" w:hAnsi="仿宋" w:eastAsia="仿宋"/>
          <w:sz w:val="32"/>
          <w:szCs w:val="32"/>
        </w:rPr>
        <w:t>指导、咨询和服务的方式采取线上线下相结合的方式进行。专家团队进校指导的具体时间根据项目实施情况安排，由校企双方协商确定，企业尊重学校的要求和意见（专家团队进校指导时间可作灵活调整）。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八、成果形式与成果归属</w:t>
      </w:r>
    </w:p>
    <w:p>
      <w:pPr>
        <w:spacing w:line="580" w:lineRule="exact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Times New Roman" w:hAnsi="Times New Roman" w:eastAsia="仿宋"/>
          <w:sz w:val="32"/>
          <w:szCs w:val="32"/>
        </w:rPr>
        <w:t>成果形式</w:t>
      </w:r>
      <w:r>
        <w:rPr>
          <w:rFonts w:hint="eastAsia" w:ascii="Times New Roman" w:hAnsi="Times New Roman" w:eastAsia="仿宋"/>
          <w:sz w:val="32"/>
          <w:szCs w:val="32"/>
        </w:rPr>
        <w:t>是“乡村振兴你我同行”典型案例短视频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仿宋"/>
          <w:sz w:val="32"/>
          <w:szCs w:val="32"/>
        </w:rPr>
        <w:t>申报</w:t>
      </w:r>
      <w:r>
        <w:rPr>
          <w:rFonts w:hint="eastAsia" w:ascii="Times New Roman" w:hAnsi="Times New Roman" w:eastAsia="仿宋"/>
          <w:sz w:val="32"/>
          <w:szCs w:val="32"/>
        </w:rPr>
        <w:t>材料</w:t>
      </w:r>
      <w:r>
        <w:rPr>
          <w:rFonts w:ascii="Times New Roman" w:hAnsi="Times New Roman" w:eastAsia="仿宋"/>
          <w:sz w:val="32"/>
          <w:szCs w:val="32"/>
        </w:rPr>
        <w:t>。</w:t>
      </w:r>
    </w:p>
    <w:p>
      <w:pPr>
        <w:spacing w:line="580" w:lineRule="exact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2.企业有关学校项目（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短视频、</w:t>
      </w:r>
      <w:r>
        <w:rPr>
          <w:rFonts w:hint="eastAsia" w:ascii="仿宋" w:hAnsi="仿宋" w:eastAsia="仿宋"/>
          <w:sz w:val="32"/>
          <w:szCs w:val="32"/>
        </w:rPr>
        <w:t>申报书、成果报告、成果应用与效果证明材料、支撑材料等）的研究成果均归学校所有。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3.视频著作权归娄底职业技术学院，并享有使用权、修改权和传播权。该视频的著作权、与作品相关的肖像权、名誉隐私权等法律问题，由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投标人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自行解决并承担责任，我校不承担因该作品所致的包括但不限于肖像权、名誉权、著作权、隐私权等纠纷而产生的法律责任。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九、保密说明</w:t>
      </w:r>
    </w:p>
    <w:p>
      <w:pPr>
        <w:spacing w:line="580" w:lineRule="exact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1.校企双方应对本合作项目，以及通过合作过程中得知的有关成果和数据严格保密，未经对方事先书面同意，不得向第三方披露。</w:t>
      </w:r>
    </w:p>
    <w:p>
      <w:pPr>
        <w:spacing w:line="580" w:lineRule="exact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2.除本项目所需外，未经对方事先书面同意，不得擅自使用、复制对方的技术资料、相关信息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视频素材</w:t>
      </w:r>
      <w:r>
        <w:rPr>
          <w:rFonts w:hint="eastAsia" w:ascii="仿宋" w:hAnsi="仿宋" w:eastAsia="仿宋"/>
          <w:sz w:val="32"/>
          <w:szCs w:val="32"/>
        </w:rPr>
        <w:t>及其他资料。</w:t>
      </w:r>
    </w:p>
    <w:p>
      <w:pPr>
        <w:spacing w:line="580" w:lineRule="exact"/>
        <w:ind w:left="685" w:leftChars="250" w:hanging="160" w:hangingChars="50"/>
        <w:rPr>
          <w:rFonts w:ascii="宋体" w:hAnsi="宋体" w:cs="宋体"/>
          <w:spacing w:val="-10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十、付款方式</w:t>
      </w:r>
    </w:p>
    <w:p>
      <w:pPr>
        <w:spacing w:line="580" w:lineRule="exact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视频提交至学校并通过检查审核成功后，则支付金额为29800元（大写：人民币贰万玖仟捌佰元整）；本项目设履约保证金5000元（大写：伍仟元整），履约保证金在签订合同前交清，在项目验收合格后一个月内无息退还。</w:t>
      </w:r>
    </w:p>
    <w:p>
      <w:pPr>
        <w:spacing w:line="580" w:lineRule="exact"/>
        <w:ind w:firstLine="6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FEBDEB-F7D6-447C-A720-A3B31D848F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75A01FA-ACC4-4B1E-981F-C75C4CEABB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27F578-05CF-4EA7-9A85-E47DAE00D9B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26E36FE-BC5F-43CA-AFB1-7E6DA02432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100194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DD932"/>
    <w:multiLevelType w:val="singleLevel"/>
    <w:tmpl w:val="59DDD93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ODJiY2IxY2JmYmMzZmZiNDFhZTViNDgwYTQ5YTQifQ=="/>
  </w:docVars>
  <w:rsids>
    <w:rsidRoot w:val="003A3B0A"/>
    <w:rsid w:val="00022EB0"/>
    <w:rsid w:val="000265C8"/>
    <w:rsid w:val="000442E6"/>
    <w:rsid w:val="000502B9"/>
    <w:rsid w:val="0005723F"/>
    <w:rsid w:val="000730F7"/>
    <w:rsid w:val="000A401F"/>
    <w:rsid w:val="000A7BF6"/>
    <w:rsid w:val="000C648E"/>
    <w:rsid w:val="000D05C3"/>
    <w:rsid w:val="000D233C"/>
    <w:rsid w:val="000D2871"/>
    <w:rsid w:val="000D5FF7"/>
    <w:rsid w:val="000E5424"/>
    <w:rsid w:val="0010549A"/>
    <w:rsid w:val="00113E63"/>
    <w:rsid w:val="001259BE"/>
    <w:rsid w:val="00193B88"/>
    <w:rsid w:val="001A3EF1"/>
    <w:rsid w:val="001A4DBC"/>
    <w:rsid w:val="001D4511"/>
    <w:rsid w:val="00200848"/>
    <w:rsid w:val="002017DB"/>
    <w:rsid w:val="00202DDA"/>
    <w:rsid w:val="002268C1"/>
    <w:rsid w:val="00237640"/>
    <w:rsid w:val="00251BD4"/>
    <w:rsid w:val="00256C3B"/>
    <w:rsid w:val="00263247"/>
    <w:rsid w:val="00266A21"/>
    <w:rsid w:val="002A04C6"/>
    <w:rsid w:val="003604AE"/>
    <w:rsid w:val="003906C2"/>
    <w:rsid w:val="003A3B0A"/>
    <w:rsid w:val="00450627"/>
    <w:rsid w:val="00460E3B"/>
    <w:rsid w:val="004B2720"/>
    <w:rsid w:val="004B4145"/>
    <w:rsid w:val="004D0003"/>
    <w:rsid w:val="004D2D76"/>
    <w:rsid w:val="004E3B04"/>
    <w:rsid w:val="0055349E"/>
    <w:rsid w:val="005851B6"/>
    <w:rsid w:val="005F4481"/>
    <w:rsid w:val="00604628"/>
    <w:rsid w:val="00613D76"/>
    <w:rsid w:val="00617D12"/>
    <w:rsid w:val="00634065"/>
    <w:rsid w:val="006664CE"/>
    <w:rsid w:val="00680B51"/>
    <w:rsid w:val="00694B0B"/>
    <w:rsid w:val="006C6C10"/>
    <w:rsid w:val="006D6DA6"/>
    <w:rsid w:val="006E1D27"/>
    <w:rsid w:val="006F2940"/>
    <w:rsid w:val="007124DD"/>
    <w:rsid w:val="00777283"/>
    <w:rsid w:val="00784FD1"/>
    <w:rsid w:val="007B61D6"/>
    <w:rsid w:val="007E2358"/>
    <w:rsid w:val="007E6616"/>
    <w:rsid w:val="007F0CF6"/>
    <w:rsid w:val="007F2B8B"/>
    <w:rsid w:val="008139F1"/>
    <w:rsid w:val="008253AD"/>
    <w:rsid w:val="008856EB"/>
    <w:rsid w:val="00903505"/>
    <w:rsid w:val="0095300C"/>
    <w:rsid w:val="00962EEE"/>
    <w:rsid w:val="00994E7E"/>
    <w:rsid w:val="009C3F1F"/>
    <w:rsid w:val="00A13B8C"/>
    <w:rsid w:val="00A547AB"/>
    <w:rsid w:val="00AA0E6F"/>
    <w:rsid w:val="00AC6AF7"/>
    <w:rsid w:val="00B52CEA"/>
    <w:rsid w:val="00BC2A22"/>
    <w:rsid w:val="00C02A81"/>
    <w:rsid w:val="00C70C11"/>
    <w:rsid w:val="00C93797"/>
    <w:rsid w:val="00CB0834"/>
    <w:rsid w:val="00CB6D3F"/>
    <w:rsid w:val="00D53184"/>
    <w:rsid w:val="00DA1B25"/>
    <w:rsid w:val="00DE128F"/>
    <w:rsid w:val="00E401BB"/>
    <w:rsid w:val="00E52086"/>
    <w:rsid w:val="00E71781"/>
    <w:rsid w:val="00E772F4"/>
    <w:rsid w:val="00EA70BD"/>
    <w:rsid w:val="00F01A6F"/>
    <w:rsid w:val="00F13FB4"/>
    <w:rsid w:val="00F25B24"/>
    <w:rsid w:val="00F26B30"/>
    <w:rsid w:val="00F436A2"/>
    <w:rsid w:val="00FB4BCA"/>
    <w:rsid w:val="00FC5BC3"/>
    <w:rsid w:val="00FF4181"/>
    <w:rsid w:val="02ED7EC0"/>
    <w:rsid w:val="1BA215B3"/>
    <w:rsid w:val="30062758"/>
    <w:rsid w:val="3FFE7D84"/>
    <w:rsid w:val="49166890"/>
    <w:rsid w:val="4E651972"/>
    <w:rsid w:val="5E2B24C1"/>
    <w:rsid w:val="6CB6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1283</Words>
  <Characters>1333</Characters>
  <Lines>14</Lines>
  <Paragraphs>4</Paragraphs>
  <TotalTime>3</TotalTime>
  <ScaleCrop>false</ScaleCrop>
  <LinksUpToDate>false</LinksUpToDate>
  <CharactersWithSpaces>1333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2023-02-22T08:36:00Z</dcterms:created>
  <dc:creator>微软用户</dc:creator>
  <cp:lastModifiedBy>芬达</cp:lastModifiedBy>
  <cp:lastPrinted>2024-06-21T03:15:00Z</cp:lastPrinted>
  <dcterms:modified xsi:type="dcterms:W3CDTF">2024-07-05T03:40:56Z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30674BDD03E6474AAB986DBB45ADB357_13</vt:lpwstr>
  </property>
</Properties>
</file>