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4659E"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b/>
          <w:bCs/>
          <w:sz w:val="56"/>
          <w:szCs w:val="56"/>
          <w:lang w:val="en-US" w:eastAsia="zh-CN"/>
        </w:rPr>
        <w:t>2026年</w:t>
      </w:r>
      <w:r>
        <w:rPr>
          <w:rFonts w:hint="eastAsia" w:ascii="宋体" w:hAnsi="宋体" w:eastAsia="宋体" w:cs="宋体"/>
          <w:b/>
          <w:bCs/>
          <w:sz w:val="56"/>
          <w:szCs w:val="56"/>
          <w:lang w:eastAsia="zh-CN"/>
        </w:rPr>
        <w:t>娄底职业技术学院教职工</w:t>
      </w:r>
      <w:r>
        <w:rPr>
          <w:rFonts w:hint="eastAsia" w:ascii="宋体" w:hAnsi="宋体" w:cs="宋体"/>
          <w:b/>
          <w:bCs/>
          <w:sz w:val="56"/>
          <w:szCs w:val="56"/>
          <w:lang w:val="en-US" w:eastAsia="zh-CN"/>
        </w:rPr>
        <w:t>体检</w:t>
      </w:r>
      <w:r>
        <w:rPr>
          <w:rFonts w:hint="eastAsia" w:ascii="宋体" w:hAnsi="宋体" w:eastAsia="宋体" w:cs="宋体"/>
          <w:b/>
          <w:bCs/>
          <w:sz w:val="56"/>
          <w:szCs w:val="56"/>
          <w:lang w:eastAsia="zh-CN"/>
        </w:rPr>
        <w:t>采购项目</w:t>
      </w:r>
    </w:p>
    <w:p w14:paraId="1A09695B">
      <w:pPr>
        <w:jc w:val="center"/>
        <w:rPr>
          <w:rFonts w:hint="eastAsia" w:ascii="宋体" w:hAnsi="宋体" w:eastAsia="宋体" w:cs="宋体"/>
          <w:b/>
          <w:bCs/>
          <w:sz w:val="112"/>
          <w:szCs w:val="112"/>
          <w:lang w:eastAsia="zh-CN"/>
        </w:rPr>
      </w:pPr>
    </w:p>
    <w:p w14:paraId="75A13071">
      <w:pPr>
        <w:jc w:val="center"/>
        <w:rPr>
          <w:rFonts w:hint="eastAsia" w:ascii="宋体" w:hAnsi="宋体" w:eastAsia="宋体" w:cs="宋体"/>
          <w:b/>
          <w:bCs/>
          <w:sz w:val="112"/>
          <w:szCs w:val="112"/>
          <w:lang w:eastAsia="zh-CN"/>
        </w:rPr>
      </w:pPr>
      <w:r>
        <w:rPr>
          <w:rFonts w:hint="eastAsia" w:ascii="宋体" w:hAnsi="宋体" w:eastAsia="宋体" w:cs="宋体"/>
          <w:b/>
          <w:bCs/>
          <w:sz w:val="112"/>
          <w:szCs w:val="112"/>
          <w:lang w:eastAsia="zh-CN"/>
        </w:rPr>
        <w:t>采</w:t>
      </w:r>
    </w:p>
    <w:p w14:paraId="1E08B34A">
      <w:pPr>
        <w:jc w:val="center"/>
        <w:rPr>
          <w:rFonts w:hint="eastAsia" w:ascii="宋体" w:hAnsi="宋体" w:eastAsia="宋体" w:cs="宋体"/>
          <w:b/>
          <w:bCs/>
          <w:sz w:val="112"/>
          <w:szCs w:val="112"/>
          <w:lang w:eastAsia="zh-CN"/>
        </w:rPr>
      </w:pPr>
      <w:r>
        <w:rPr>
          <w:rFonts w:hint="eastAsia" w:ascii="宋体" w:hAnsi="宋体" w:eastAsia="宋体" w:cs="宋体"/>
          <w:b/>
          <w:bCs/>
          <w:sz w:val="112"/>
          <w:szCs w:val="112"/>
          <w:lang w:eastAsia="zh-CN"/>
        </w:rPr>
        <w:t>购</w:t>
      </w:r>
    </w:p>
    <w:p w14:paraId="0E1FFD16">
      <w:pPr>
        <w:jc w:val="center"/>
        <w:rPr>
          <w:rFonts w:hint="eastAsia" w:ascii="宋体" w:hAnsi="宋体" w:eastAsia="宋体" w:cs="宋体"/>
          <w:b/>
          <w:bCs/>
          <w:sz w:val="112"/>
          <w:szCs w:val="112"/>
          <w:lang w:eastAsia="zh-CN"/>
        </w:rPr>
      </w:pPr>
      <w:r>
        <w:rPr>
          <w:rFonts w:hint="eastAsia" w:ascii="宋体" w:hAnsi="宋体" w:eastAsia="宋体" w:cs="宋体"/>
          <w:b/>
          <w:bCs/>
          <w:sz w:val="112"/>
          <w:szCs w:val="112"/>
          <w:lang w:eastAsia="zh-CN"/>
        </w:rPr>
        <w:t>需</w:t>
      </w:r>
    </w:p>
    <w:p w14:paraId="37AD5961">
      <w:pPr>
        <w:jc w:val="center"/>
        <w:rPr>
          <w:rFonts w:hint="eastAsia" w:ascii="宋体" w:hAnsi="宋体" w:eastAsia="宋体" w:cs="宋体"/>
          <w:b/>
          <w:bCs/>
          <w:sz w:val="112"/>
          <w:szCs w:val="112"/>
          <w:lang w:eastAsia="zh-CN"/>
        </w:rPr>
      </w:pPr>
      <w:r>
        <w:rPr>
          <w:rFonts w:hint="eastAsia" w:ascii="宋体" w:hAnsi="宋体" w:eastAsia="宋体" w:cs="宋体"/>
          <w:b/>
          <w:bCs/>
          <w:sz w:val="112"/>
          <w:szCs w:val="112"/>
          <w:lang w:eastAsia="zh-CN"/>
        </w:rPr>
        <w:t>求</w:t>
      </w:r>
    </w:p>
    <w:p w14:paraId="398C1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</w:pPr>
    </w:p>
    <w:p w14:paraId="209CC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资产管理处</w:t>
      </w:r>
    </w:p>
    <w:p w14:paraId="5C554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52"/>
          <w:szCs w:val="5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月</w:t>
      </w:r>
    </w:p>
    <w:p w14:paraId="4AE09101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娄底职业技术学院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2026年教职工体检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项目</w:t>
      </w:r>
    </w:p>
    <w:p w14:paraId="0848A13B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采购需求</w:t>
      </w:r>
    </w:p>
    <w:p w14:paraId="3FEDC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一、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项目名称：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2026年教职工体检</w:t>
      </w:r>
      <w:r>
        <w:rPr>
          <w:rFonts w:hint="eastAsia" w:ascii="宋体" w:hAnsi="宋体" w:eastAsia="宋体" w:cs="宋体"/>
          <w:sz w:val="28"/>
          <w:szCs w:val="28"/>
        </w:rPr>
        <w:t>\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女职工“两癌”筛查</w:t>
      </w:r>
      <w:r>
        <w:rPr>
          <w:rFonts w:hint="eastAsia" w:ascii="宋体" w:hAnsi="宋体" w:eastAsia="宋体" w:cs="宋体"/>
          <w:sz w:val="28"/>
          <w:szCs w:val="28"/>
        </w:rPr>
        <w:t>项目</w:t>
      </w:r>
    </w:p>
    <w:p w14:paraId="64FC8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预算控制价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250B4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教职工体检：986人*1000元=986000元</w:t>
      </w:r>
    </w:p>
    <w:p w14:paraId="62171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女职工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“两癌”筛查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：570人*400元=228000    </w:t>
      </w:r>
    </w:p>
    <w:p w14:paraId="6A9E4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合计：121.4万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元</w:t>
      </w:r>
    </w:p>
    <w:p w14:paraId="69E4E4A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采购方式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框架协议采购</w:t>
      </w:r>
    </w:p>
    <w:p w14:paraId="21ED78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四、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资质条件</w:t>
      </w:r>
    </w:p>
    <w:p w14:paraId="31175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（一）一般资质条件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符合《中华人民共和国政府采购法》第二十二条规定的供应商基本资质条件:</w:t>
      </w:r>
    </w:p>
    <w:p w14:paraId="53964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具有独立承担民事责任的能力；</w:t>
      </w:r>
    </w:p>
    <w:p w14:paraId="20CA1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具有良好的商业信誉和健全的财务会计制度；</w:t>
      </w:r>
    </w:p>
    <w:p w14:paraId="6083C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具有履行合同所必需的设备和专业技术能力；</w:t>
      </w:r>
    </w:p>
    <w:p w14:paraId="0A04C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有依法缴纳税收和社会保障资金的良好记录；</w:t>
      </w:r>
    </w:p>
    <w:p w14:paraId="7CC39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参加政府采购活动前三年内，在经营活动中没有重大违法记录；</w:t>
      </w:r>
    </w:p>
    <w:p w14:paraId="796F0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</w:rPr>
        <w:t>法律、行政法规规定的其他条件。根据《湖南省财政厅关于政府采购促进中小企业发展有关措施的通知》以上资格条件中的2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.3.4.5</w:t>
      </w:r>
      <w:r>
        <w:rPr>
          <w:rFonts w:hint="eastAsia" w:ascii="宋体" w:hAnsi="宋体" w:eastAsia="宋体" w:cs="宋体"/>
          <w:sz w:val="28"/>
          <w:szCs w:val="28"/>
        </w:rPr>
        <w:t>证明文件可以以承诺方式递交，如果是承诺方式，请提供《湖南省政府采购供应商资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格</w:t>
      </w:r>
      <w:r>
        <w:rPr>
          <w:rFonts w:hint="eastAsia" w:ascii="宋体" w:hAnsi="宋体" w:eastAsia="宋体" w:cs="宋体"/>
          <w:sz w:val="28"/>
          <w:szCs w:val="28"/>
        </w:rPr>
        <w:t>承诺函》</w:t>
      </w:r>
    </w:p>
    <w:p w14:paraId="0B71A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（二）特殊资质条件</w:t>
      </w:r>
    </w:p>
    <w:p w14:paraId="7C7E5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必须是国家专业健康体检和医疗服务机构，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为个人及团体提供健康体检，建立健康档案，并根据客户需求提供健康管理服务、健康讲座、体检报告解读、健康风险评估、健康咨询、健康干预、企业健康顾问等服务。 </w:t>
      </w:r>
    </w:p>
    <w:p w14:paraId="534F4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五、采购基本要求</w:t>
      </w:r>
    </w:p>
    <w:p w14:paraId="34D16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项目概述  </w:t>
      </w:r>
    </w:p>
    <w:p w14:paraId="77406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2026年学校教职工体检按每人1000元的标准进行，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“两癌”筛查按每人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400元的标准进行。先由学校采购小组确定框架协议成员单位和体检项目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，再由教职工自愿选择体检单位。</w:t>
      </w:r>
    </w:p>
    <w:p w14:paraId="46E5C6D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体检内容和服务要求</w:t>
      </w:r>
    </w:p>
    <w:p w14:paraId="41717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具体检查项目和服务要求见各体检单位体检方案。</w:t>
      </w:r>
    </w:p>
    <w:p w14:paraId="4CFE4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3.提供当日早早餐</w:t>
      </w:r>
    </w:p>
    <w:p w14:paraId="76099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4.提供被检人的体检报告</w:t>
      </w:r>
      <w:bookmarkStart w:id="0" w:name="_GoBack"/>
      <w:bookmarkEnd w:id="0"/>
    </w:p>
    <w:p w14:paraId="624091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六、服务时间、地点及方式</w:t>
      </w:r>
    </w:p>
    <w:p w14:paraId="377C71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1.时间:</w:t>
      </w:r>
      <w:r>
        <w:rPr>
          <w:rFonts w:hint="eastAsia" w:ascii="宋体" w:hAnsi="宋体" w:eastAsia="宋体" w:cs="宋体"/>
          <w:sz w:val="28"/>
          <w:szCs w:val="28"/>
        </w:rPr>
        <w:t>中标人须于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9月 22日前</w:t>
      </w:r>
      <w:r>
        <w:rPr>
          <w:rFonts w:hint="eastAsia" w:ascii="宋体" w:hAnsi="宋体" w:eastAsia="宋体" w:cs="宋体"/>
          <w:sz w:val="28"/>
          <w:szCs w:val="28"/>
        </w:rPr>
        <w:t>完成项目的全部内容。</w:t>
      </w:r>
    </w:p>
    <w:p w14:paraId="54084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2.地点:娄底职业技术学院工会委员会。</w:t>
      </w:r>
    </w:p>
    <w:p w14:paraId="62C6D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3.方式:项目方组织体检同志前往中标方按照协议项目进行体检。中标方承担体检的一切风险、责任和费用。</w:t>
      </w:r>
    </w:p>
    <w:p w14:paraId="6C9CF2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七、付款方式</w:t>
      </w:r>
    </w:p>
    <w:p w14:paraId="64C2F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项目方组织体检完发送体检报告后二个月内凭验收单、正式发票、体检名单与学院财务进行按实结算。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8A2198"/>
    <w:multiLevelType w:val="singleLevel"/>
    <w:tmpl w:val="928A219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CD0AA51"/>
    <w:multiLevelType w:val="singleLevel"/>
    <w:tmpl w:val="DCD0AA5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zNTM3MGY5ODdhMWE2MmU0NDJmZjMxNjk2OTkwYTcifQ=="/>
  </w:docVars>
  <w:rsids>
    <w:rsidRoot w:val="1D841ED2"/>
    <w:rsid w:val="01B65565"/>
    <w:rsid w:val="0AFD37E2"/>
    <w:rsid w:val="1D841ED2"/>
    <w:rsid w:val="22537D20"/>
    <w:rsid w:val="36097A13"/>
    <w:rsid w:val="3A1A289D"/>
    <w:rsid w:val="3AE31FB4"/>
    <w:rsid w:val="52BA19D1"/>
    <w:rsid w:val="55F558C3"/>
    <w:rsid w:val="56CD7F69"/>
    <w:rsid w:val="579E7D32"/>
    <w:rsid w:val="65E0055E"/>
    <w:rsid w:val="67221849"/>
    <w:rsid w:val="690F17BB"/>
    <w:rsid w:val="78930EBA"/>
    <w:rsid w:val="79E42031"/>
    <w:rsid w:val="7C04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802</Words>
  <Characters>868</Characters>
  <Lines>0</Lines>
  <Paragraphs>0</Paragraphs>
  <TotalTime>80</TotalTime>
  <ScaleCrop>false</ScaleCrop>
  <LinksUpToDate>false</LinksUpToDate>
  <CharactersWithSpaces>878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2022-12-08T02:57:00Z</dcterms:created>
  <dc:creator>WPS_1559609556</dc:creator>
  <cp:lastModifiedBy>资产处</cp:lastModifiedBy>
  <cp:lastPrinted>2026-04-27T01:44:00Z</cp:lastPrinted>
  <dcterms:modified xsi:type="dcterms:W3CDTF">2026-05-11T08:32:25Z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460A2A197AB542968468F890EBCBA10F_13</vt:lpwstr>
  </property>
  <property fmtid="{D5CDD505-2E9C-101B-9397-08002B2CF9AE}" pid="4" name="KSOTemplateDocerSaveRecord">
    <vt:lpwstr>eyJoZGlkIjoiZGE3MzEyZmIwYTBjMDkwOWEwZTgxNzMzNDM3MTJhYzQiLCJ1c2VySWQiOiI3OTg4OTkyNTkifQ==</vt:lpwstr>
  </property>
</Properties>
</file>