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9C" w:rsidRDefault="008B079C">
      <w:pPr>
        <w:widowControl/>
        <w:spacing w:before="100" w:beforeAutospacing="1" w:after="100" w:afterAutospacing="1" w:line="420" w:lineRule="atLeast"/>
        <w:jc w:val="left"/>
        <w:rPr>
          <w:rFonts w:ascii="宋体" w:hAnsi="宋体" w:cs="宋体"/>
          <w:kern w:val="0"/>
          <w:sz w:val="24"/>
        </w:rPr>
      </w:pPr>
    </w:p>
    <w:p w:rsidR="008B079C" w:rsidRDefault="000E7F23">
      <w:pPr>
        <w:jc w:val="center"/>
        <w:rPr>
          <w:b/>
          <w:bCs/>
          <w:sz w:val="36"/>
          <w:szCs w:val="36"/>
        </w:rPr>
      </w:pPr>
      <w:r>
        <w:rPr>
          <w:rFonts w:ascii="宋体" w:hAnsi="宋体" w:cs="宋体" w:hint="eastAsia"/>
          <w:b/>
          <w:bCs/>
          <w:sz w:val="52"/>
          <w:szCs w:val="52"/>
        </w:rPr>
        <w:t>教育部办公厅第</w:t>
      </w:r>
      <w:r w:rsidR="000C09B2">
        <w:rPr>
          <w:rFonts w:ascii="宋体" w:hAnsi="宋体" w:cs="宋体" w:hint="eastAsia"/>
          <w:b/>
          <w:bCs/>
          <w:sz w:val="52"/>
          <w:szCs w:val="52"/>
        </w:rPr>
        <w:t>三</w:t>
      </w:r>
      <w:r>
        <w:rPr>
          <w:rFonts w:ascii="宋体" w:hAnsi="宋体" w:cs="宋体" w:hint="eastAsia"/>
          <w:b/>
          <w:bCs/>
          <w:sz w:val="52"/>
          <w:szCs w:val="52"/>
        </w:rPr>
        <w:t>轮“乡村振兴你我同行”典型案例短视频征集与宣传活动的视频拍摄项目</w:t>
      </w:r>
    </w:p>
    <w:p w:rsidR="008B079C" w:rsidRPr="000C09B2" w:rsidRDefault="008B079C">
      <w:pPr>
        <w:jc w:val="center"/>
        <w:rPr>
          <w:b/>
          <w:bCs/>
          <w:sz w:val="52"/>
          <w:szCs w:val="52"/>
        </w:rPr>
      </w:pPr>
    </w:p>
    <w:p w:rsidR="008B079C" w:rsidRDefault="008B079C">
      <w:pPr>
        <w:jc w:val="center"/>
        <w:rPr>
          <w:b/>
          <w:bCs/>
          <w:sz w:val="52"/>
          <w:szCs w:val="52"/>
        </w:rPr>
      </w:pPr>
    </w:p>
    <w:p w:rsidR="008B079C" w:rsidRDefault="000E7F23">
      <w:pPr>
        <w:jc w:val="center"/>
        <w:rPr>
          <w:b/>
          <w:bCs/>
          <w:sz w:val="72"/>
          <w:szCs w:val="72"/>
        </w:rPr>
      </w:pPr>
      <w:r>
        <w:rPr>
          <w:rFonts w:hint="eastAsia"/>
          <w:b/>
          <w:bCs/>
          <w:sz w:val="72"/>
          <w:szCs w:val="72"/>
        </w:rPr>
        <w:t>采</w:t>
      </w:r>
    </w:p>
    <w:p w:rsidR="008B079C" w:rsidRDefault="000E7F23">
      <w:pPr>
        <w:jc w:val="center"/>
        <w:rPr>
          <w:b/>
          <w:bCs/>
          <w:sz w:val="72"/>
          <w:szCs w:val="72"/>
        </w:rPr>
      </w:pPr>
      <w:r>
        <w:rPr>
          <w:rFonts w:hint="eastAsia"/>
          <w:b/>
          <w:bCs/>
          <w:sz w:val="72"/>
          <w:szCs w:val="72"/>
        </w:rPr>
        <w:t>购</w:t>
      </w:r>
    </w:p>
    <w:p w:rsidR="008B079C" w:rsidRDefault="000E7F23">
      <w:pPr>
        <w:jc w:val="center"/>
        <w:rPr>
          <w:b/>
          <w:bCs/>
          <w:sz w:val="72"/>
          <w:szCs w:val="72"/>
        </w:rPr>
      </w:pPr>
      <w:r>
        <w:rPr>
          <w:rFonts w:hint="eastAsia"/>
          <w:b/>
          <w:bCs/>
          <w:sz w:val="72"/>
          <w:szCs w:val="72"/>
        </w:rPr>
        <w:t>需</w:t>
      </w:r>
    </w:p>
    <w:p w:rsidR="008B079C" w:rsidRDefault="000E7F23">
      <w:pPr>
        <w:jc w:val="center"/>
        <w:rPr>
          <w:b/>
          <w:bCs/>
          <w:sz w:val="52"/>
          <w:szCs w:val="52"/>
        </w:rPr>
      </w:pPr>
      <w:r>
        <w:rPr>
          <w:rFonts w:hint="eastAsia"/>
          <w:b/>
          <w:bCs/>
          <w:sz w:val="72"/>
          <w:szCs w:val="72"/>
        </w:rPr>
        <w:t>求</w:t>
      </w:r>
    </w:p>
    <w:p w:rsidR="008B079C" w:rsidRDefault="008B079C">
      <w:pPr>
        <w:jc w:val="center"/>
        <w:rPr>
          <w:b/>
          <w:bCs/>
          <w:sz w:val="36"/>
          <w:szCs w:val="36"/>
        </w:rPr>
      </w:pPr>
    </w:p>
    <w:p w:rsidR="008B079C" w:rsidRDefault="008B079C">
      <w:pPr>
        <w:jc w:val="center"/>
        <w:rPr>
          <w:b/>
          <w:bCs/>
          <w:sz w:val="36"/>
          <w:szCs w:val="36"/>
        </w:rPr>
      </w:pPr>
    </w:p>
    <w:p w:rsidR="008B079C" w:rsidRDefault="008B079C">
      <w:pPr>
        <w:jc w:val="center"/>
        <w:rPr>
          <w:b/>
          <w:bCs/>
          <w:sz w:val="36"/>
          <w:szCs w:val="36"/>
        </w:rPr>
      </w:pPr>
    </w:p>
    <w:p w:rsidR="008B079C" w:rsidRDefault="008B079C">
      <w:pPr>
        <w:jc w:val="center"/>
        <w:rPr>
          <w:b/>
          <w:bCs/>
          <w:sz w:val="36"/>
          <w:szCs w:val="36"/>
        </w:rPr>
      </w:pPr>
    </w:p>
    <w:p w:rsidR="008B079C" w:rsidRDefault="000E7F23">
      <w:pPr>
        <w:jc w:val="center"/>
        <w:rPr>
          <w:b/>
          <w:bCs/>
          <w:sz w:val="36"/>
          <w:szCs w:val="36"/>
        </w:rPr>
      </w:pPr>
      <w:r>
        <w:rPr>
          <w:rFonts w:hint="eastAsia"/>
          <w:b/>
          <w:bCs/>
          <w:sz w:val="36"/>
          <w:szCs w:val="36"/>
        </w:rPr>
        <w:t>娄底职业技术学院资产管理处</w:t>
      </w:r>
    </w:p>
    <w:p w:rsidR="008B079C" w:rsidRDefault="000E7F23">
      <w:pPr>
        <w:spacing w:line="580" w:lineRule="exact"/>
        <w:jc w:val="center"/>
        <w:rPr>
          <w:rFonts w:ascii="宋体" w:hAnsi="宋体" w:cs="宋体"/>
          <w:b/>
          <w:bCs/>
          <w:sz w:val="44"/>
          <w:szCs w:val="44"/>
        </w:rPr>
      </w:pPr>
      <w:r>
        <w:rPr>
          <w:rFonts w:hint="eastAsia"/>
          <w:b/>
          <w:bCs/>
          <w:sz w:val="36"/>
          <w:szCs w:val="36"/>
        </w:rPr>
        <w:t>202</w:t>
      </w:r>
      <w:r w:rsidR="000C09B2">
        <w:rPr>
          <w:rFonts w:hint="eastAsia"/>
          <w:b/>
          <w:bCs/>
          <w:sz w:val="36"/>
          <w:szCs w:val="36"/>
        </w:rPr>
        <w:t>6</w:t>
      </w:r>
      <w:r>
        <w:rPr>
          <w:rFonts w:hint="eastAsia"/>
          <w:b/>
          <w:bCs/>
          <w:sz w:val="36"/>
          <w:szCs w:val="36"/>
        </w:rPr>
        <w:t>年</w:t>
      </w:r>
      <w:r w:rsidR="000C09B2">
        <w:rPr>
          <w:rFonts w:hint="eastAsia"/>
          <w:b/>
          <w:bCs/>
          <w:sz w:val="36"/>
          <w:szCs w:val="36"/>
        </w:rPr>
        <w:t>1</w:t>
      </w:r>
      <w:r>
        <w:rPr>
          <w:rFonts w:hint="eastAsia"/>
          <w:b/>
          <w:bCs/>
          <w:sz w:val="36"/>
          <w:szCs w:val="36"/>
        </w:rPr>
        <w:t>月</w:t>
      </w:r>
      <w:r w:rsidR="000C09B2">
        <w:rPr>
          <w:rFonts w:hint="eastAsia"/>
          <w:b/>
          <w:bCs/>
          <w:sz w:val="36"/>
          <w:szCs w:val="36"/>
        </w:rPr>
        <w:t>6</w:t>
      </w:r>
      <w:r>
        <w:rPr>
          <w:rFonts w:hint="eastAsia"/>
          <w:b/>
          <w:bCs/>
          <w:sz w:val="36"/>
          <w:szCs w:val="36"/>
        </w:rPr>
        <w:t>日</w:t>
      </w:r>
      <w:r>
        <w:rPr>
          <w:rFonts w:ascii="宋体" w:hAnsi="宋体" w:cs="宋体" w:hint="eastAsia"/>
          <w:b/>
          <w:bCs/>
          <w:sz w:val="32"/>
          <w:szCs w:val="32"/>
        </w:rPr>
        <w:br w:type="page"/>
      </w:r>
      <w:r>
        <w:rPr>
          <w:rFonts w:ascii="宋体" w:hAnsi="宋体" w:cs="宋体" w:hint="eastAsia"/>
          <w:b/>
          <w:bCs/>
          <w:sz w:val="44"/>
          <w:szCs w:val="44"/>
        </w:rPr>
        <w:lastRenderedPageBreak/>
        <w:t>教育部办公厅第</w:t>
      </w:r>
      <w:r w:rsidR="000C09B2">
        <w:rPr>
          <w:rFonts w:ascii="宋体" w:hAnsi="宋体" w:cs="宋体" w:hint="eastAsia"/>
          <w:b/>
          <w:bCs/>
          <w:sz w:val="44"/>
          <w:szCs w:val="44"/>
        </w:rPr>
        <w:t>三</w:t>
      </w:r>
      <w:r>
        <w:rPr>
          <w:rFonts w:ascii="宋体" w:hAnsi="宋体" w:cs="宋体" w:hint="eastAsia"/>
          <w:b/>
          <w:bCs/>
          <w:sz w:val="44"/>
          <w:szCs w:val="44"/>
        </w:rPr>
        <w:t>轮“乡村振兴你我同行”典型案例短视频征集与宣传活动的视频拍摄项目采购需求</w:t>
      </w:r>
    </w:p>
    <w:p w:rsidR="008B079C" w:rsidRDefault="008B079C">
      <w:pPr>
        <w:spacing w:line="580" w:lineRule="exact"/>
        <w:jc w:val="center"/>
        <w:rPr>
          <w:rFonts w:ascii="宋体" w:hAnsi="宋体" w:cs="宋体"/>
          <w:sz w:val="32"/>
          <w:szCs w:val="32"/>
        </w:rPr>
      </w:pPr>
    </w:p>
    <w:p w:rsidR="008B079C" w:rsidRDefault="000E7F23">
      <w:pPr>
        <w:spacing w:line="580" w:lineRule="exact"/>
        <w:ind w:firstLineChars="200" w:firstLine="640"/>
        <w:rPr>
          <w:rFonts w:ascii="仿宋" w:eastAsia="仿宋" w:hAnsi="仿宋"/>
          <w:sz w:val="32"/>
          <w:szCs w:val="32"/>
        </w:rPr>
      </w:pPr>
      <w:r>
        <w:rPr>
          <w:rFonts w:ascii="黑体" w:eastAsia="黑体" w:hAnsi="黑体" w:hint="eastAsia"/>
          <w:bCs/>
          <w:sz w:val="32"/>
          <w:szCs w:val="32"/>
        </w:rPr>
        <w:t>一、项目名称：</w:t>
      </w:r>
      <w:r>
        <w:rPr>
          <w:rFonts w:ascii="仿宋" w:eastAsia="仿宋" w:hAnsi="仿宋" w:hint="eastAsia"/>
          <w:sz w:val="32"/>
          <w:szCs w:val="32"/>
        </w:rPr>
        <w:t>教育部办公厅第</w:t>
      </w:r>
      <w:r w:rsidR="000C09B2">
        <w:rPr>
          <w:rFonts w:ascii="仿宋" w:eastAsia="仿宋" w:hAnsi="仿宋" w:hint="eastAsia"/>
          <w:sz w:val="32"/>
          <w:szCs w:val="32"/>
        </w:rPr>
        <w:t>三</w:t>
      </w:r>
      <w:r>
        <w:rPr>
          <w:rFonts w:ascii="仿宋" w:eastAsia="仿宋" w:hAnsi="仿宋" w:hint="eastAsia"/>
          <w:sz w:val="32"/>
          <w:szCs w:val="32"/>
        </w:rPr>
        <w:t>轮“乡村振兴你我同行”典型案例短视频征集与宣传活动的视频拍摄项目</w:t>
      </w:r>
    </w:p>
    <w:p w:rsidR="008B079C" w:rsidRDefault="000E7F23">
      <w:pPr>
        <w:spacing w:line="580" w:lineRule="exact"/>
        <w:ind w:firstLineChars="200" w:firstLine="640"/>
        <w:rPr>
          <w:rFonts w:ascii="宋体" w:hAnsi="宋体" w:cs="宋体"/>
          <w:sz w:val="32"/>
          <w:szCs w:val="32"/>
        </w:rPr>
      </w:pPr>
      <w:r>
        <w:rPr>
          <w:rFonts w:ascii="黑体" w:eastAsia="黑体" w:hAnsi="黑体" w:hint="eastAsia"/>
          <w:bCs/>
          <w:sz w:val="32"/>
          <w:szCs w:val="32"/>
        </w:rPr>
        <w:t>二、预算控制价：</w:t>
      </w:r>
      <w:r w:rsidR="00B52FD7">
        <w:rPr>
          <w:rFonts w:ascii="仿宋" w:eastAsia="仿宋" w:hAnsi="仿宋" w:hint="eastAsia"/>
          <w:sz w:val="32"/>
          <w:szCs w:val="32"/>
        </w:rPr>
        <w:t>2.8</w:t>
      </w:r>
      <w:r>
        <w:rPr>
          <w:rFonts w:ascii="仿宋" w:eastAsia="仿宋" w:hAnsi="仿宋" w:hint="eastAsia"/>
          <w:sz w:val="32"/>
          <w:szCs w:val="32"/>
        </w:rPr>
        <w:t>万元</w:t>
      </w:r>
    </w:p>
    <w:p w:rsidR="008B079C" w:rsidRDefault="000E7F23">
      <w:pPr>
        <w:spacing w:line="580" w:lineRule="exact"/>
        <w:ind w:firstLineChars="200" w:firstLine="640"/>
        <w:rPr>
          <w:rFonts w:eastAsia="黑体"/>
          <w:sz w:val="32"/>
          <w:szCs w:val="32"/>
        </w:rPr>
      </w:pPr>
      <w:r>
        <w:rPr>
          <w:rFonts w:ascii="黑体" w:eastAsia="黑体" w:hAnsi="黑体" w:hint="eastAsia"/>
          <w:bCs/>
          <w:sz w:val="32"/>
          <w:szCs w:val="32"/>
        </w:rPr>
        <w:t>三、采购方式：</w:t>
      </w:r>
      <w:r>
        <w:rPr>
          <w:rFonts w:ascii="仿宋" w:eastAsia="仿宋" w:hAnsi="仿宋" w:hint="eastAsia"/>
          <w:sz w:val="32"/>
          <w:szCs w:val="32"/>
        </w:rPr>
        <w:t>询价采购</w:t>
      </w:r>
    </w:p>
    <w:p w:rsidR="00B52FD7" w:rsidRDefault="000E7F23" w:rsidP="00B52FD7">
      <w:pPr>
        <w:spacing w:line="580" w:lineRule="exact"/>
        <w:ind w:firstLineChars="200" w:firstLine="640"/>
        <w:rPr>
          <w:rFonts w:ascii="黑体" w:eastAsia="黑体" w:hAnsi="黑体"/>
          <w:bCs/>
          <w:sz w:val="32"/>
          <w:szCs w:val="32"/>
        </w:rPr>
      </w:pPr>
      <w:r>
        <w:rPr>
          <w:rFonts w:ascii="黑体" w:eastAsia="黑体" w:hAnsi="黑体" w:hint="eastAsia"/>
          <w:bCs/>
          <w:sz w:val="32"/>
          <w:szCs w:val="32"/>
        </w:rPr>
        <w:t>四、资质条件：</w:t>
      </w:r>
    </w:p>
    <w:p w:rsidR="00B52FD7" w:rsidRPr="00B52FD7" w:rsidRDefault="00B52FD7" w:rsidP="00A11E3A">
      <w:pPr>
        <w:spacing w:line="580" w:lineRule="exact"/>
        <w:ind w:firstLineChars="200" w:firstLine="640"/>
        <w:rPr>
          <w:rFonts w:ascii="仿宋" w:eastAsia="仿宋" w:hAnsi="仿宋"/>
          <w:sz w:val="32"/>
          <w:szCs w:val="32"/>
        </w:rPr>
      </w:pPr>
      <w:r w:rsidRPr="00A11E3A">
        <w:rPr>
          <w:rFonts w:ascii="仿宋" w:eastAsia="仿宋" w:hAnsi="仿宋" w:hint="eastAsia"/>
          <w:sz w:val="32"/>
          <w:szCs w:val="32"/>
        </w:rPr>
        <w:t>1、</w:t>
      </w:r>
      <w:r w:rsidR="000E7F23">
        <w:rPr>
          <w:rFonts w:ascii="仿宋" w:eastAsia="仿宋" w:hAnsi="仿宋" w:hint="eastAsia"/>
          <w:sz w:val="32"/>
          <w:szCs w:val="32"/>
        </w:rPr>
        <w:t>投标人</w:t>
      </w:r>
      <w:r w:rsidRPr="00B52FD7">
        <w:rPr>
          <w:rFonts w:ascii="仿宋" w:eastAsia="仿宋" w:hAnsi="仿宋" w:hint="eastAsia"/>
          <w:sz w:val="32"/>
          <w:szCs w:val="32"/>
        </w:rPr>
        <w:t>应当符合《政府采购法》第二十二条第一款的规定，即：</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（1）具有独立承担民事责任的能力；</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（2）具有良好的商业信誉和健全的财务会计制度；</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（3）具有履行合同所必需的设备和专业技术能力；</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（4）有依法缴纳税收和社会保障资金的良好记录；</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（5）参加政府采购活动前三年内，在经营活动中没有重大违法记录；</w:t>
      </w:r>
    </w:p>
    <w:p w:rsidR="00B52FD7" w:rsidRPr="00B52FD7"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（6）法律、行政法规规定的其他条件。</w:t>
      </w:r>
    </w:p>
    <w:p w:rsidR="008B079C" w:rsidRDefault="00B52FD7" w:rsidP="00B52FD7">
      <w:pPr>
        <w:spacing w:line="580" w:lineRule="exact"/>
        <w:ind w:firstLineChars="200" w:firstLine="640"/>
        <w:rPr>
          <w:rFonts w:ascii="仿宋" w:eastAsia="仿宋" w:hAnsi="仿宋"/>
          <w:sz w:val="32"/>
          <w:szCs w:val="32"/>
        </w:rPr>
      </w:pPr>
      <w:r w:rsidRPr="00B52FD7">
        <w:rPr>
          <w:rFonts w:ascii="仿宋" w:eastAsia="仿宋" w:hAnsi="仿宋" w:hint="eastAsia"/>
          <w:sz w:val="32"/>
          <w:szCs w:val="32"/>
        </w:rPr>
        <w:t>根据《湖南省财政厅关于政府采购促进中小企业发展有关措施的通知》以上资格条件中的（2）（3）（4）（5）证明文件可以以承诺方式递交，如果是承诺方式，请提供《湖南省政府采购供应商资格承诺函》。</w:t>
      </w:r>
    </w:p>
    <w:p w:rsidR="00B52FD7" w:rsidRDefault="00B52FD7" w:rsidP="00B52FD7">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sidRPr="00B52FD7">
        <w:rPr>
          <w:rFonts w:ascii="仿宋" w:eastAsia="仿宋" w:hAnsi="仿宋" w:hint="eastAsia"/>
          <w:sz w:val="32"/>
          <w:szCs w:val="32"/>
        </w:rPr>
        <w:t>投标人一般资质条件：投标人提供企业有效的法人营业执照副本、扫描件，提供相关资质扫描件。</w:t>
      </w:r>
    </w:p>
    <w:p w:rsidR="00B52FD7" w:rsidRPr="00B52FD7" w:rsidRDefault="00B52FD7" w:rsidP="00B52FD7">
      <w:pPr>
        <w:spacing w:line="580" w:lineRule="exact"/>
        <w:ind w:firstLineChars="200" w:firstLine="640"/>
        <w:rPr>
          <w:rFonts w:ascii="宋体" w:hAnsi="宋体" w:cs="宋体"/>
          <w:spacing w:val="-10"/>
          <w:sz w:val="32"/>
          <w:szCs w:val="32"/>
        </w:rPr>
      </w:pPr>
      <w:r>
        <w:rPr>
          <w:rFonts w:ascii="仿宋" w:eastAsia="仿宋" w:hAnsi="仿宋" w:hint="eastAsia"/>
          <w:sz w:val="32"/>
          <w:szCs w:val="32"/>
        </w:rPr>
        <w:lastRenderedPageBreak/>
        <w:t>3</w:t>
      </w:r>
      <w:r w:rsidR="00423BFE">
        <w:rPr>
          <w:rFonts w:ascii="仿宋" w:eastAsia="仿宋" w:hAnsi="仿宋" w:hint="eastAsia"/>
          <w:sz w:val="32"/>
          <w:szCs w:val="32"/>
        </w:rPr>
        <w:t>、投标人业绩要求：需提供一个与高职院校合作同类项目并获省级以上奖励案例</w:t>
      </w:r>
      <w:r w:rsidR="00415CA7">
        <w:rPr>
          <w:rFonts w:ascii="仿宋" w:eastAsia="仿宋" w:hAnsi="仿宋" w:hint="eastAsia"/>
          <w:sz w:val="32"/>
          <w:szCs w:val="32"/>
        </w:rPr>
        <w:t>，包括合作协议</w:t>
      </w:r>
      <w:r w:rsidR="00423BFE">
        <w:rPr>
          <w:rFonts w:ascii="仿宋" w:eastAsia="仿宋" w:hAnsi="仿宋" w:hint="eastAsia"/>
          <w:sz w:val="32"/>
          <w:szCs w:val="32"/>
        </w:rPr>
        <w:t>及</w:t>
      </w:r>
      <w:r w:rsidR="00415CA7">
        <w:rPr>
          <w:rFonts w:ascii="仿宋" w:eastAsia="仿宋" w:hAnsi="仿宋" w:hint="eastAsia"/>
          <w:sz w:val="32"/>
          <w:szCs w:val="32"/>
        </w:rPr>
        <w:t>获奖证明。</w:t>
      </w:r>
    </w:p>
    <w:p w:rsidR="008B079C" w:rsidRDefault="000E7F23">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五、采购基本要求</w:t>
      </w:r>
    </w:p>
    <w:p w:rsidR="008B079C" w:rsidRDefault="000E7F23">
      <w:pPr>
        <w:spacing w:line="580" w:lineRule="exact"/>
        <w:ind w:firstLine="600"/>
        <w:rPr>
          <w:rFonts w:ascii="华文楷体" w:eastAsia="华文楷体" w:hAnsi="华文楷体" w:cs="宋体"/>
          <w:b/>
          <w:spacing w:val="-10"/>
          <w:sz w:val="32"/>
          <w:szCs w:val="32"/>
        </w:rPr>
      </w:pPr>
      <w:r>
        <w:rPr>
          <w:rFonts w:ascii="华文楷体" w:eastAsia="华文楷体" w:hAnsi="华文楷体" w:cs="宋体" w:hint="eastAsia"/>
          <w:b/>
          <w:spacing w:val="-10"/>
          <w:sz w:val="32"/>
          <w:szCs w:val="32"/>
        </w:rPr>
        <w:t>（一）项目概述</w:t>
      </w:r>
    </w:p>
    <w:p w:rsidR="008B079C" w:rsidRDefault="002867EF" w:rsidP="002867EF">
      <w:pPr>
        <w:spacing w:line="580" w:lineRule="exact"/>
        <w:ind w:firstLineChars="200" w:firstLine="640"/>
        <w:rPr>
          <w:rFonts w:ascii="仿宋" w:eastAsia="仿宋" w:hAnsi="仿宋"/>
          <w:sz w:val="32"/>
          <w:szCs w:val="32"/>
        </w:rPr>
      </w:pPr>
      <w:r>
        <w:rPr>
          <w:rFonts w:ascii="仿宋" w:eastAsia="仿宋" w:hAnsi="仿宋" w:hint="eastAsia"/>
          <w:sz w:val="32"/>
          <w:szCs w:val="32"/>
        </w:rPr>
        <w:t>通过投标人专家团队开展服务乡村全面振兴典型案例</w:t>
      </w:r>
      <w:r w:rsidR="000E7F23">
        <w:rPr>
          <w:rFonts w:ascii="仿宋" w:eastAsia="仿宋" w:hAnsi="仿宋" w:hint="eastAsia"/>
          <w:sz w:val="32"/>
          <w:szCs w:val="32"/>
        </w:rPr>
        <w:t>视频</w:t>
      </w:r>
      <w:r w:rsidR="0091434E">
        <w:rPr>
          <w:rFonts w:ascii="仿宋" w:eastAsia="仿宋" w:hAnsi="仿宋" w:hint="eastAsia"/>
          <w:sz w:val="32"/>
          <w:szCs w:val="32"/>
        </w:rPr>
        <w:t>剧本创作</w:t>
      </w:r>
      <w:r>
        <w:rPr>
          <w:rFonts w:ascii="仿宋" w:eastAsia="仿宋" w:hAnsi="仿宋" w:hint="eastAsia"/>
          <w:sz w:val="32"/>
          <w:szCs w:val="32"/>
        </w:rPr>
        <w:t>、</w:t>
      </w:r>
      <w:r w:rsidR="000E7F23">
        <w:rPr>
          <w:rFonts w:ascii="仿宋" w:eastAsia="仿宋" w:hAnsi="仿宋" w:hint="eastAsia"/>
          <w:sz w:val="32"/>
          <w:szCs w:val="32"/>
        </w:rPr>
        <w:t>拍摄</w:t>
      </w:r>
      <w:r>
        <w:rPr>
          <w:rFonts w:ascii="仿宋" w:eastAsia="仿宋" w:hAnsi="仿宋" w:hint="eastAsia"/>
          <w:sz w:val="32"/>
          <w:szCs w:val="32"/>
        </w:rPr>
        <w:t>等工作</w:t>
      </w:r>
      <w:r w:rsidR="000E7F23">
        <w:rPr>
          <w:rFonts w:ascii="仿宋" w:eastAsia="仿宋" w:hAnsi="仿宋" w:hint="eastAsia"/>
          <w:sz w:val="32"/>
          <w:szCs w:val="32"/>
        </w:rPr>
        <w:t>，助力学校成功申报“乡村振兴你我同行”典型案例短视频。</w:t>
      </w:r>
    </w:p>
    <w:p w:rsidR="008B079C" w:rsidRDefault="000E7F23">
      <w:pPr>
        <w:spacing w:line="580" w:lineRule="exact"/>
        <w:ind w:firstLineChars="200" w:firstLine="601"/>
        <w:rPr>
          <w:rFonts w:ascii="仿宋" w:eastAsia="仿宋" w:hAnsi="仿宋"/>
          <w:sz w:val="32"/>
          <w:szCs w:val="32"/>
        </w:rPr>
      </w:pPr>
      <w:r>
        <w:rPr>
          <w:rFonts w:ascii="华文楷体" w:eastAsia="华文楷体" w:hAnsi="华文楷体" w:cs="宋体" w:hint="eastAsia"/>
          <w:b/>
          <w:spacing w:val="-10"/>
          <w:sz w:val="32"/>
          <w:szCs w:val="32"/>
        </w:rPr>
        <w:t>（二）</w:t>
      </w:r>
      <w:r w:rsidR="00470B7E" w:rsidRPr="00470B7E">
        <w:rPr>
          <w:rFonts w:ascii="华文楷体" w:eastAsia="华文楷体" w:hAnsi="华文楷体" w:cs="宋体" w:hint="eastAsia"/>
          <w:b/>
          <w:spacing w:val="-10"/>
          <w:sz w:val="32"/>
          <w:szCs w:val="32"/>
        </w:rPr>
        <w:t>脚</w:t>
      </w:r>
      <w:r w:rsidR="003153E0" w:rsidRPr="003153E0">
        <w:rPr>
          <w:rFonts w:ascii="华文楷体" w:eastAsia="华文楷体" w:hAnsi="华文楷体" w:cs="宋体" w:hint="eastAsia"/>
          <w:b/>
          <w:spacing w:val="-10"/>
          <w:sz w:val="32"/>
          <w:szCs w:val="32"/>
        </w:rPr>
        <w:t>本创作要求</w:t>
      </w:r>
    </w:p>
    <w:p w:rsidR="008B079C" w:rsidRPr="00811088" w:rsidRDefault="00811088" w:rsidP="00811088">
      <w:pPr>
        <w:spacing w:line="580" w:lineRule="exact"/>
        <w:ind w:firstLineChars="200" w:firstLine="640"/>
        <w:rPr>
          <w:rFonts w:ascii="仿宋" w:eastAsia="仿宋" w:hAnsi="仿宋"/>
          <w:sz w:val="32"/>
          <w:szCs w:val="32"/>
        </w:rPr>
      </w:pPr>
      <w:r w:rsidRPr="00811088">
        <w:rPr>
          <w:rFonts w:ascii="仿宋" w:eastAsia="仿宋" w:hAnsi="仿宋" w:hint="eastAsia"/>
          <w:sz w:val="32"/>
          <w:szCs w:val="32"/>
        </w:rPr>
        <w:t>投标人应具备较好的文案脚本原创设计实力，</w:t>
      </w:r>
      <w:r w:rsidR="00470B7E" w:rsidRPr="00470B7E">
        <w:rPr>
          <w:rFonts w:ascii="仿宋" w:eastAsia="仿宋" w:hAnsi="仿宋" w:hint="eastAsia"/>
          <w:sz w:val="32"/>
          <w:szCs w:val="32"/>
        </w:rPr>
        <w:t>文案脚本</w:t>
      </w:r>
      <w:r>
        <w:rPr>
          <w:rFonts w:ascii="仿宋" w:eastAsia="仿宋" w:hAnsi="仿宋" w:hint="eastAsia"/>
          <w:sz w:val="32"/>
          <w:szCs w:val="32"/>
        </w:rPr>
        <w:t>内容</w:t>
      </w:r>
      <w:r w:rsidR="00245A72" w:rsidRPr="00245A72">
        <w:rPr>
          <w:rFonts w:ascii="仿宋" w:eastAsia="仿宋" w:hAnsi="仿宋" w:hint="eastAsia"/>
          <w:sz w:val="32"/>
          <w:szCs w:val="32"/>
        </w:rPr>
        <w:t>聚焦县域乡村振兴主战场，以数字赋能为抓手，系统梳理并展示近三年职业学校与成人学校服务乡村全面振兴的典型案例。重点围绕智慧农业建设、数字乡村治理、新农人培育等方面，通过短视频形式生动呈</w:t>
      </w:r>
      <w:r w:rsidR="00245A72">
        <w:rPr>
          <w:rFonts w:ascii="仿宋" w:eastAsia="仿宋" w:hAnsi="仿宋" w:hint="eastAsia"/>
          <w:sz w:val="32"/>
          <w:szCs w:val="32"/>
        </w:rPr>
        <w:t>现职业学校与成人学校在产教融合、科教助农中形成的可复制经验模式</w:t>
      </w:r>
      <w:r>
        <w:rPr>
          <w:rFonts w:ascii="仿宋" w:eastAsia="仿宋" w:hAnsi="仿宋" w:hint="eastAsia"/>
          <w:sz w:val="32"/>
          <w:szCs w:val="32"/>
        </w:rPr>
        <w:t>，</w:t>
      </w:r>
      <w:r w:rsidRPr="00811088">
        <w:rPr>
          <w:rFonts w:ascii="仿宋" w:eastAsia="仿宋" w:hAnsi="仿宋" w:hint="eastAsia"/>
          <w:sz w:val="32"/>
          <w:szCs w:val="32"/>
        </w:rPr>
        <w:t>创作出符合乡村振兴主题的高质量视频作品。</w:t>
      </w:r>
    </w:p>
    <w:p w:rsidR="008B079C" w:rsidRDefault="002C7B6E">
      <w:pPr>
        <w:numPr>
          <w:ilvl w:val="0"/>
          <w:numId w:val="1"/>
        </w:numPr>
        <w:spacing w:line="560" w:lineRule="exact"/>
        <w:ind w:firstLine="600"/>
        <w:rPr>
          <w:rFonts w:ascii="华文楷体" w:eastAsia="华文楷体" w:hAnsi="华文楷体" w:cs="宋体"/>
          <w:b/>
          <w:spacing w:val="-10"/>
          <w:sz w:val="32"/>
          <w:szCs w:val="32"/>
        </w:rPr>
      </w:pPr>
      <w:r>
        <w:rPr>
          <w:rFonts w:ascii="华文楷体" w:eastAsia="华文楷体" w:hAnsi="华文楷体" w:cs="宋体" w:hint="eastAsia"/>
          <w:b/>
          <w:spacing w:val="-10"/>
          <w:sz w:val="32"/>
          <w:szCs w:val="32"/>
        </w:rPr>
        <w:t>视频</w:t>
      </w:r>
      <w:r w:rsidR="000E7F23">
        <w:rPr>
          <w:rFonts w:ascii="华文楷体" w:eastAsia="华文楷体" w:hAnsi="华文楷体" w:cs="宋体" w:hint="eastAsia"/>
          <w:b/>
          <w:spacing w:val="-10"/>
          <w:sz w:val="32"/>
          <w:szCs w:val="32"/>
        </w:rPr>
        <w:t>拍摄要求</w:t>
      </w:r>
    </w:p>
    <w:p w:rsidR="00811088" w:rsidRDefault="000E7F23">
      <w:pPr>
        <w:spacing w:line="580" w:lineRule="exact"/>
        <w:ind w:firstLineChars="200" w:firstLine="640"/>
        <w:rPr>
          <w:rFonts w:ascii="仿宋" w:eastAsia="仿宋" w:hAnsi="仿宋"/>
          <w:sz w:val="32"/>
          <w:szCs w:val="32"/>
        </w:rPr>
      </w:pPr>
      <w:r>
        <w:rPr>
          <w:rFonts w:ascii="仿宋" w:eastAsia="仿宋" w:hAnsi="仿宋" w:hint="eastAsia"/>
          <w:sz w:val="32"/>
          <w:szCs w:val="32"/>
        </w:rPr>
        <w:t>1.投标人应拥有一支专业的视频设计服务团队，成员需具备视频拍摄、剪辑、特效制作等方面的专业技能</w:t>
      </w:r>
      <w:r w:rsidR="00811088">
        <w:rPr>
          <w:rFonts w:ascii="仿宋" w:eastAsia="仿宋" w:hAnsi="仿宋" w:hint="eastAsia"/>
          <w:sz w:val="32"/>
          <w:szCs w:val="32"/>
        </w:rPr>
        <w:t>。</w:t>
      </w:r>
    </w:p>
    <w:p w:rsidR="008B079C" w:rsidRDefault="000E7F23" w:rsidP="00470B7E">
      <w:pPr>
        <w:spacing w:line="580" w:lineRule="exact"/>
        <w:ind w:firstLineChars="200" w:firstLine="640"/>
        <w:rPr>
          <w:rFonts w:ascii="仿宋" w:eastAsia="仿宋" w:hAnsi="仿宋"/>
          <w:sz w:val="32"/>
          <w:szCs w:val="32"/>
        </w:rPr>
      </w:pPr>
      <w:r>
        <w:rPr>
          <w:rFonts w:ascii="仿宋" w:eastAsia="仿宋" w:hAnsi="仿宋" w:hint="eastAsia"/>
          <w:sz w:val="32"/>
          <w:szCs w:val="32"/>
        </w:rPr>
        <w:t>2.投标人应具备较好的视觉审美意识</w:t>
      </w:r>
      <w:r w:rsidR="00811088">
        <w:rPr>
          <w:rFonts w:ascii="仿宋" w:eastAsia="仿宋" w:hAnsi="仿宋" w:hint="eastAsia"/>
          <w:sz w:val="32"/>
          <w:szCs w:val="32"/>
        </w:rPr>
        <w:t>，</w:t>
      </w:r>
      <w:r w:rsidR="00470B7E">
        <w:rPr>
          <w:rFonts w:ascii="仿宋" w:eastAsia="仿宋" w:hAnsi="仿宋" w:hint="eastAsia"/>
          <w:sz w:val="32"/>
          <w:szCs w:val="32"/>
        </w:rPr>
        <w:t>根据</w:t>
      </w:r>
      <w:r w:rsidR="00470B7E" w:rsidRPr="00470B7E">
        <w:rPr>
          <w:rFonts w:ascii="仿宋" w:eastAsia="仿宋" w:hAnsi="仿宋" w:hint="eastAsia"/>
          <w:sz w:val="32"/>
          <w:szCs w:val="32"/>
        </w:rPr>
        <w:t>文案脚本</w:t>
      </w:r>
      <w:r w:rsidR="00470B7E">
        <w:rPr>
          <w:rFonts w:ascii="仿宋" w:eastAsia="仿宋" w:hAnsi="仿宋" w:hint="eastAsia"/>
          <w:sz w:val="32"/>
          <w:szCs w:val="32"/>
        </w:rPr>
        <w:t>能够精准拍摄到需要的素材内容，</w:t>
      </w:r>
      <w:r>
        <w:rPr>
          <w:rFonts w:ascii="仿宋" w:eastAsia="仿宋" w:hAnsi="仿宋" w:hint="eastAsia"/>
          <w:sz w:val="32"/>
          <w:szCs w:val="32"/>
        </w:rPr>
        <w:t>展示其在视频拍摄、设计规划、视觉呈现等方面的专业能力。</w:t>
      </w:r>
    </w:p>
    <w:p w:rsidR="00470B7E" w:rsidRPr="00470B7E" w:rsidRDefault="00470B7E" w:rsidP="00470B7E">
      <w:pPr>
        <w:numPr>
          <w:ilvl w:val="0"/>
          <w:numId w:val="1"/>
        </w:numPr>
        <w:spacing w:line="560" w:lineRule="exact"/>
        <w:ind w:firstLine="600"/>
        <w:rPr>
          <w:rFonts w:ascii="华文楷体" w:eastAsia="华文楷体" w:hAnsi="华文楷体" w:cs="宋体"/>
          <w:b/>
          <w:spacing w:val="-10"/>
          <w:sz w:val="32"/>
          <w:szCs w:val="32"/>
        </w:rPr>
      </w:pPr>
      <w:r>
        <w:rPr>
          <w:rFonts w:ascii="华文楷体" w:eastAsia="华文楷体" w:hAnsi="华文楷体" w:cs="宋体" w:hint="eastAsia"/>
          <w:b/>
          <w:spacing w:val="-10"/>
          <w:sz w:val="32"/>
          <w:szCs w:val="32"/>
        </w:rPr>
        <w:t>视频呈现要求</w:t>
      </w:r>
    </w:p>
    <w:p w:rsidR="008B079C" w:rsidRDefault="000E7F23">
      <w:pPr>
        <w:spacing w:line="580" w:lineRule="exact"/>
        <w:ind w:firstLineChars="200" w:firstLine="640"/>
        <w:rPr>
          <w:rFonts w:ascii="仿宋" w:eastAsia="仿宋" w:hAnsi="仿宋"/>
          <w:sz w:val="32"/>
          <w:szCs w:val="32"/>
        </w:rPr>
      </w:pPr>
      <w:r>
        <w:rPr>
          <w:rFonts w:ascii="仿宋" w:eastAsia="仿宋" w:hAnsi="仿宋" w:hint="eastAsia"/>
          <w:sz w:val="32"/>
          <w:szCs w:val="32"/>
        </w:rPr>
        <w:t>短视频采用第一人称视角，内容真实、主题鲜明、创意新颖、感染力强。视频时长不超过3分钟，统一横屏拍摄，</w:t>
      </w:r>
      <w:r>
        <w:rPr>
          <w:rFonts w:ascii="仿宋" w:eastAsia="仿宋" w:hAnsi="仿宋" w:hint="eastAsia"/>
          <w:sz w:val="32"/>
          <w:szCs w:val="32"/>
        </w:rPr>
        <w:lastRenderedPageBreak/>
        <w:t>画幅16:9，分辨率1920×1080，大小200—500MB之间，MP4高清格式。</w:t>
      </w:r>
    </w:p>
    <w:p w:rsidR="008B079C" w:rsidRDefault="000E7F23">
      <w:pPr>
        <w:spacing w:line="580" w:lineRule="exact"/>
        <w:ind w:firstLineChars="200" w:firstLine="640"/>
        <w:rPr>
          <w:rFonts w:ascii="黑体" w:eastAsia="黑体" w:hAnsi="黑体"/>
          <w:bCs/>
          <w:sz w:val="32"/>
          <w:szCs w:val="32"/>
        </w:rPr>
      </w:pPr>
      <w:r>
        <w:rPr>
          <w:rFonts w:ascii="黑体" w:eastAsia="黑体" w:hAnsi="黑体" w:hint="eastAsia"/>
          <w:bCs/>
          <w:sz w:val="32"/>
          <w:szCs w:val="32"/>
        </w:rPr>
        <w:t>六、完成时间</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202</w:t>
      </w:r>
      <w:r w:rsidR="000C09B2">
        <w:rPr>
          <w:rFonts w:ascii="仿宋" w:eastAsia="仿宋" w:hAnsi="仿宋" w:hint="eastAsia"/>
          <w:sz w:val="32"/>
          <w:szCs w:val="32"/>
        </w:rPr>
        <w:t>6</w:t>
      </w:r>
      <w:r>
        <w:rPr>
          <w:rFonts w:ascii="仿宋" w:eastAsia="仿宋" w:hAnsi="仿宋" w:hint="eastAsia"/>
          <w:sz w:val="32"/>
          <w:szCs w:val="32"/>
        </w:rPr>
        <w:t>年</w:t>
      </w:r>
      <w:r w:rsidR="000C09B2">
        <w:rPr>
          <w:rFonts w:ascii="仿宋" w:eastAsia="仿宋" w:hAnsi="仿宋" w:hint="eastAsia"/>
          <w:sz w:val="32"/>
          <w:szCs w:val="32"/>
        </w:rPr>
        <w:t>1</w:t>
      </w:r>
      <w:r>
        <w:rPr>
          <w:rFonts w:ascii="仿宋" w:eastAsia="仿宋" w:hAnsi="仿宋" w:hint="eastAsia"/>
          <w:sz w:val="32"/>
          <w:szCs w:val="32"/>
        </w:rPr>
        <w:t>月</w:t>
      </w:r>
      <w:r w:rsidR="00245A72">
        <w:rPr>
          <w:rFonts w:ascii="仿宋" w:eastAsia="仿宋" w:hAnsi="仿宋" w:hint="eastAsia"/>
          <w:sz w:val="32"/>
          <w:szCs w:val="32"/>
        </w:rPr>
        <w:t>20</w:t>
      </w:r>
      <w:r>
        <w:rPr>
          <w:rFonts w:ascii="仿宋" w:eastAsia="仿宋" w:hAnsi="仿宋" w:hint="eastAsia"/>
          <w:sz w:val="32"/>
          <w:szCs w:val="32"/>
        </w:rPr>
        <w:t>日至202</w:t>
      </w:r>
      <w:r w:rsidR="000C09B2">
        <w:rPr>
          <w:rFonts w:ascii="仿宋" w:eastAsia="仿宋" w:hAnsi="仿宋" w:hint="eastAsia"/>
          <w:sz w:val="32"/>
          <w:szCs w:val="32"/>
        </w:rPr>
        <w:t>6</w:t>
      </w:r>
      <w:r>
        <w:rPr>
          <w:rFonts w:ascii="仿宋" w:eastAsia="仿宋" w:hAnsi="仿宋" w:hint="eastAsia"/>
          <w:sz w:val="32"/>
          <w:szCs w:val="32"/>
        </w:rPr>
        <w:t>年</w:t>
      </w:r>
      <w:r w:rsidR="00940190">
        <w:rPr>
          <w:rFonts w:ascii="仿宋" w:eastAsia="仿宋" w:hAnsi="仿宋" w:hint="eastAsia"/>
          <w:sz w:val="32"/>
          <w:szCs w:val="32"/>
        </w:rPr>
        <w:t>3</w:t>
      </w:r>
      <w:r>
        <w:rPr>
          <w:rFonts w:ascii="仿宋" w:eastAsia="仿宋" w:hAnsi="仿宋" w:hint="eastAsia"/>
          <w:sz w:val="32"/>
          <w:szCs w:val="32"/>
        </w:rPr>
        <w:t>月</w:t>
      </w:r>
      <w:r w:rsidR="00E412A7">
        <w:rPr>
          <w:rFonts w:ascii="仿宋" w:eastAsia="仿宋" w:hAnsi="仿宋" w:hint="eastAsia"/>
          <w:sz w:val="32"/>
          <w:szCs w:val="32"/>
        </w:rPr>
        <w:t>8</w:t>
      </w:r>
      <w:r>
        <w:rPr>
          <w:rFonts w:ascii="仿宋" w:eastAsia="仿宋" w:hAnsi="仿宋" w:hint="eastAsia"/>
          <w:sz w:val="32"/>
          <w:szCs w:val="32"/>
        </w:rPr>
        <w:t>日。</w:t>
      </w:r>
    </w:p>
    <w:p w:rsidR="00E412A7" w:rsidRDefault="000E7F23" w:rsidP="00794A10">
      <w:pPr>
        <w:spacing w:line="580" w:lineRule="exact"/>
        <w:ind w:firstLineChars="200" w:firstLine="640"/>
        <w:jc w:val="left"/>
        <w:rPr>
          <w:rFonts w:ascii="黑体" w:eastAsia="黑体" w:hAnsi="黑体"/>
          <w:bCs/>
          <w:sz w:val="32"/>
          <w:szCs w:val="32"/>
        </w:rPr>
      </w:pPr>
      <w:r>
        <w:rPr>
          <w:rFonts w:ascii="黑体" w:eastAsia="黑体" w:hAnsi="黑体" w:hint="eastAsia"/>
          <w:bCs/>
          <w:sz w:val="32"/>
          <w:szCs w:val="32"/>
        </w:rPr>
        <w:t>七、项目建设企业职责</w:t>
      </w:r>
    </w:p>
    <w:p w:rsidR="008B079C" w:rsidRDefault="000E7F23">
      <w:pPr>
        <w:spacing w:line="580" w:lineRule="exact"/>
        <w:ind w:firstLine="601"/>
        <w:rPr>
          <w:rFonts w:ascii="仿宋" w:eastAsia="仿宋" w:hAnsi="仿宋"/>
          <w:sz w:val="32"/>
          <w:szCs w:val="32"/>
        </w:rPr>
      </w:pPr>
      <w:r>
        <w:rPr>
          <w:rFonts w:ascii="仿宋" w:eastAsia="仿宋" w:hAnsi="仿宋" w:hint="eastAsia"/>
          <w:sz w:val="32"/>
          <w:szCs w:val="32"/>
        </w:rPr>
        <w:t>1.负责提供专家团队资源。</w:t>
      </w:r>
    </w:p>
    <w:p w:rsidR="008B079C" w:rsidRDefault="000E7F23">
      <w:pPr>
        <w:spacing w:line="580" w:lineRule="exact"/>
        <w:ind w:firstLine="601"/>
        <w:rPr>
          <w:rFonts w:ascii="仿宋" w:eastAsia="仿宋" w:hAnsi="仿宋"/>
          <w:sz w:val="32"/>
          <w:szCs w:val="32"/>
        </w:rPr>
      </w:pPr>
      <w:r>
        <w:rPr>
          <w:rFonts w:ascii="仿宋" w:eastAsia="仿宋" w:hAnsi="仿宋" w:hint="eastAsia"/>
          <w:sz w:val="32"/>
          <w:szCs w:val="32"/>
        </w:rPr>
        <w:t>2.组织专家</w:t>
      </w:r>
      <w:r>
        <w:rPr>
          <w:rFonts w:ascii="仿宋" w:eastAsia="仿宋" w:hAnsi="仿宋"/>
          <w:sz w:val="32"/>
          <w:szCs w:val="32"/>
        </w:rPr>
        <w:t>为</w:t>
      </w:r>
      <w:r>
        <w:rPr>
          <w:rFonts w:ascii="仿宋" w:eastAsia="仿宋" w:hAnsi="仿宋" w:hint="eastAsia"/>
          <w:sz w:val="32"/>
          <w:szCs w:val="32"/>
        </w:rPr>
        <w:t>学校</w:t>
      </w:r>
      <w:r>
        <w:rPr>
          <w:rFonts w:ascii="仿宋" w:eastAsia="仿宋" w:hAnsi="仿宋"/>
          <w:sz w:val="32"/>
          <w:szCs w:val="32"/>
        </w:rPr>
        <w:t>合作范畴表中</w:t>
      </w:r>
      <w:r>
        <w:rPr>
          <w:rFonts w:ascii="仿宋" w:eastAsia="仿宋" w:hAnsi="仿宋" w:hint="eastAsia"/>
          <w:sz w:val="32"/>
          <w:szCs w:val="32"/>
        </w:rPr>
        <w:t>的服务内容</w:t>
      </w:r>
      <w:r>
        <w:rPr>
          <w:rFonts w:ascii="仿宋" w:eastAsia="仿宋" w:hAnsi="仿宋"/>
          <w:sz w:val="32"/>
          <w:szCs w:val="32"/>
        </w:rPr>
        <w:t>提供高水平的工作指导</w:t>
      </w:r>
      <w:r>
        <w:rPr>
          <w:rFonts w:ascii="仿宋" w:eastAsia="仿宋" w:hAnsi="仿宋" w:hint="eastAsia"/>
          <w:sz w:val="32"/>
          <w:szCs w:val="32"/>
        </w:rPr>
        <w:t>。</w:t>
      </w:r>
    </w:p>
    <w:p w:rsidR="008B079C" w:rsidRDefault="000E7F23">
      <w:pPr>
        <w:spacing w:line="580" w:lineRule="exact"/>
        <w:ind w:firstLine="601"/>
        <w:rPr>
          <w:rFonts w:ascii="仿宋" w:eastAsia="仿宋" w:hAnsi="仿宋"/>
          <w:sz w:val="32"/>
          <w:szCs w:val="32"/>
        </w:rPr>
      </w:pPr>
      <w:r>
        <w:rPr>
          <w:rFonts w:ascii="仿宋" w:eastAsia="仿宋" w:hAnsi="仿宋" w:hint="eastAsia"/>
          <w:sz w:val="32"/>
          <w:szCs w:val="32"/>
        </w:rPr>
        <w:t>3.按学校要求组织专家通过线上线下结合方式，开展免费培训。</w:t>
      </w:r>
    </w:p>
    <w:p w:rsidR="008B079C" w:rsidRDefault="000E7F23">
      <w:pPr>
        <w:spacing w:line="580" w:lineRule="exact"/>
        <w:ind w:firstLine="601"/>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通过邮件、电话、微信</w:t>
      </w:r>
      <w:r>
        <w:rPr>
          <w:rFonts w:ascii="仿宋" w:eastAsia="仿宋" w:hAnsi="仿宋" w:hint="eastAsia"/>
          <w:sz w:val="32"/>
          <w:szCs w:val="32"/>
        </w:rPr>
        <w:t>、现场</w:t>
      </w:r>
      <w:r>
        <w:rPr>
          <w:rFonts w:ascii="仿宋" w:eastAsia="仿宋" w:hAnsi="仿宋"/>
          <w:sz w:val="32"/>
          <w:szCs w:val="32"/>
        </w:rPr>
        <w:t>等形式向</w:t>
      </w:r>
      <w:r>
        <w:rPr>
          <w:rFonts w:ascii="仿宋" w:eastAsia="仿宋" w:hAnsi="仿宋" w:hint="eastAsia"/>
          <w:sz w:val="32"/>
          <w:szCs w:val="32"/>
        </w:rPr>
        <w:t>学校</w:t>
      </w:r>
      <w:r>
        <w:rPr>
          <w:rFonts w:ascii="仿宋" w:eastAsia="仿宋" w:hAnsi="仿宋"/>
          <w:sz w:val="32"/>
          <w:szCs w:val="32"/>
        </w:rPr>
        <w:t>提供咨询服务</w:t>
      </w:r>
      <w:r>
        <w:rPr>
          <w:rFonts w:ascii="仿宋" w:eastAsia="仿宋" w:hAnsi="仿宋" w:hint="eastAsia"/>
          <w:sz w:val="32"/>
          <w:szCs w:val="32"/>
        </w:rPr>
        <w:t>。</w:t>
      </w:r>
    </w:p>
    <w:p w:rsidR="008B079C" w:rsidRDefault="000E7F23">
      <w:pPr>
        <w:spacing w:line="580" w:lineRule="exact"/>
        <w:ind w:firstLine="601"/>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专家</w:t>
      </w:r>
      <w:r>
        <w:rPr>
          <w:rFonts w:ascii="仿宋" w:eastAsia="仿宋" w:hAnsi="仿宋" w:hint="eastAsia"/>
          <w:sz w:val="32"/>
          <w:szCs w:val="32"/>
        </w:rPr>
        <w:t>指导、咨询和服务的方式采取线上线下相结合的方式进行。专家团队进校指导的具体时间根据项目实施情况安排，由校企双方协商确定，企业尊重学校的要求和意见（专家团队进校指导时间可作灵活调整）。</w:t>
      </w:r>
    </w:p>
    <w:p w:rsidR="008B079C" w:rsidRDefault="000E7F23">
      <w:pPr>
        <w:spacing w:line="580" w:lineRule="exact"/>
        <w:ind w:firstLineChars="200" w:firstLine="640"/>
        <w:jc w:val="left"/>
        <w:rPr>
          <w:rFonts w:ascii="黑体" w:eastAsia="黑体" w:hAnsi="黑体"/>
          <w:bCs/>
          <w:sz w:val="32"/>
          <w:szCs w:val="32"/>
        </w:rPr>
      </w:pPr>
      <w:r>
        <w:rPr>
          <w:rFonts w:ascii="黑体" w:eastAsia="黑体" w:hAnsi="黑体" w:hint="eastAsia"/>
          <w:bCs/>
          <w:sz w:val="32"/>
          <w:szCs w:val="32"/>
        </w:rPr>
        <w:t>八、成果形式与成果归属</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1.</w:t>
      </w:r>
      <w:r>
        <w:rPr>
          <w:rFonts w:ascii="Times New Roman" w:eastAsia="仿宋" w:hAnsi="Times New Roman"/>
          <w:sz w:val="32"/>
          <w:szCs w:val="32"/>
        </w:rPr>
        <w:t>成果形式</w:t>
      </w:r>
      <w:r>
        <w:rPr>
          <w:rFonts w:ascii="Times New Roman" w:eastAsia="仿宋" w:hAnsi="Times New Roman" w:hint="eastAsia"/>
          <w:sz w:val="32"/>
          <w:szCs w:val="32"/>
        </w:rPr>
        <w:t>是“乡村振兴你我同行”典型案例短视频及</w:t>
      </w:r>
      <w:r>
        <w:rPr>
          <w:rFonts w:ascii="Times New Roman" w:eastAsia="仿宋" w:hAnsi="Times New Roman"/>
          <w:sz w:val="32"/>
          <w:szCs w:val="32"/>
        </w:rPr>
        <w:t>申报</w:t>
      </w:r>
      <w:r>
        <w:rPr>
          <w:rFonts w:ascii="Times New Roman" w:eastAsia="仿宋" w:hAnsi="Times New Roman" w:hint="eastAsia"/>
          <w:sz w:val="32"/>
          <w:szCs w:val="32"/>
        </w:rPr>
        <w:t>材料</w:t>
      </w:r>
      <w:r>
        <w:rPr>
          <w:rFonts w:ascii="Times New Roman" w:eastAsia="仿宋" w:hAnsi="Times New Roman"/>
          <w:sz w:val="32"/>
          <w:szCs w:val="32"/>
        </w:rPr>
        <w:t>。</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2.企业有关学校项目（短视频、申报书、成果报告、成果应用与效果证明材料、支撑材料等）的研究成果均归学校所有。</w:t>
      </w:r>
    </w:p>
    <w:p w:rsidR="008B079C" w:rsidRDefault="000E7F23">
      <w:pPr>
        <w:pStyle w:val="a6"/>
        <w:widowControl/>
        <w:shd w:val="clear" w:color="auto" w:fill="FFFFFF"/>
        <w:spacing w:before="0" w:beforeAutospacing="0" w:after="0" w:afterAutospacing="0" w:line="360" w:lineRule="auto"/>
        <w:ind w:firstLineChars="200" w:firstLine="640"/>
        <w:rPr>
          <w:rFonts w:ascii="仿宋" w:eastAsia="仿宋" w:hAnsi="仿宋"/>
          <w:sz w:val="32"/>
          <w:szCs w:val="32"/>
        </w:rPr>
      </w:pPr>
      <w:r>
        <w:rPr>
          <w:rFonts w:ascii="仿宋" w:eastAsia="仿宋" w:hAnsi="仿宋" w:hint="eastAsia"/>
          <w:kern w:val="2"/>
          <w:sz w:val="32"/>
          <w:szCs w:val="32"/>
        </w:rPr>
        <w:t>3.视频著作权归娄底职业技术学院，并享有使用权、修改权和传播权。该视频的著作权、与作品相关的肖像权、名</w:t>
      </w:r>
      <w:r>
        <w:rPr>
          <w:rFonts w:ascii="仿宋" w:eastAsia="仿宋" w:hAnsi="仿宋" w:hint="eastAsia"/>
          <w:kern w:val="2"/>
          <w:sz w:val="32"/>
          <w:szCs w:val="32"/>
        </w:rPr>
        <w:lastRenderedPageBreak/>
        <w:t>誉隐私权等法律问题，由</w:t>
      </w:r>
      <w:r>
        <w:rPr>
          <w:rFonts w:ascii="仿宋" w:eastAsia="仿宋" w:hAnsi="仿宋"/>
          <w:kern w:val="2"/>
          <w:sz w:val="32"/>
          <w:szCs w:val="32"/>
        </w:rPr>
        <w:t>投标人</w:t>
      </w:r>
      <w:r>
        <w:rPr>
          <w:rFonts w:ascii="仿宋" w:eastAsia="仿宋" w:hAnsi="仿宋" w:hint="eastAsia"/>
          <w:kern w:val="2"/>
          <w:sz w:val="32"/>
          <w:szCs w:val="32"/>
        </w:rPr>
        <w:t>自行解决并承担责任，我校不承担因该作品所致的包括但不限于肖像权、名誉权、著作权、隐私权等纠纷而产生的法律责任。</w:t>
      </w:r>
    </w:p>
    <w:p w:rsidR="008B079C" w:rsidRDefault="000E7F23">
      <w:pPr>
        <w:spacing w:line="580" w:lineRule="exact"/>
        <w:ind w:firstLineChars="200" w:firstLine="640"/>
        <w:jc w:val="left"/>
        <w:rPr>
          <w:rFonts w:ascii="黑体" w:eastAsia="黑体" w:hAnsi="黑体"/>
          <w:bCs/>
          <w:sz w:val="32"/>
          <w:szCs w:val="32"/>
        </w:rPr>
      </w:pPr>
      <w:r>
        <w:rPr>
          <w:rFonts w:ascii="黑体" w:eastAsia="黑体" w:hAnsi="黑体" w:hint="eastAsia"/>
          <w:bCs/>
          <w:sz w:val="32"/>
          <w:szCs w:val="32"/>
        </w:rPr>
        <w:t>九、保密说明</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1.校企双方应对本合作项目，以及通过合作过程中得知的有关成果和数据严格保密，未经对方事先书面同意，不得向第三方披露。</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2.除本项目所需外，未经对方事先书面同意，不得擅自使用、复制对方的技术资料、相关信息、视频素材及其他资料。</w:t>
      </w:r>
    </w:p>
    <w:p w:rsidR="008B079C" w:rsidRDefault="000E7F23">
      <w:pPr>
        <w:spacing w:line="580" w:lineRule="exact"/>
        <w:ind w:leftChars="250" w:left="685" w:hangingChars="50" w:hanging="160"/>
        <w:rPr>
          <w:rFonts w:ascii="宋体" w:hAnsi="宋体" w:cs="宋体"/>
          <w:spacing w:val="-10"/>
          <w:sz w:val="32"/>
          <w:szCs w:val="32"/>
        </w:rPr>
      </w:pPr>
      <w:r>
        <w:rPr>
          <w:rFonts w:ascii="黑体" w:eastAsia="黑体" w:hAnsi="黑体" w:hint="eastAsia"/>
          <w:bCs/>
          <w:sz w:val="32"/>
          <w:szCs w:val="32"/>
        </w:rPr>
        <w:t>十、付款方式</w:t>
      </w:r>
    </w:p>
    <w:p w:rsidR="00470B7E" w:rsidRDefault="00390300" w:rsidP="008B5FD5">
      <w:pPr>
        <w:spacing w:line="580" w:lineRule="exact"/>
        <w:ind w:firstLine="600"/>
        <w:rPr>
          <w:rFonts w:ascii="仿宋" w:eastAsia="仿宋" w:hAnsi="仿宋"/>
          <w:sz w:val="32"/>
          <w:szCs w:val="32"/>
        </w:rPr>
      </w:pPr>
      <w:r>
        <w:rPr>
          <w:rFonts w:ascii="仿宋" w:eastAsia="仿宋" w:hAnsi="仿宋" w:hint="eastAsia"/>
          <w:sz w:val="32"/>
          <w:szCs w:val="32"/>
        </w:rPr>
        <w:t>款项与成绩挂钩。</w:t>
      </w:r>
      <w:r w:rsidR="00470B7E">
        <w:rPr>
          <w:rFonts w:ascii="仿宋" w:eastAsia="仿宋" w:hAnsi="仿宋" w:hint="eastAsia"/>
          <w:sz w:val="32"/>
          <w:szCs w:val="32"/>
        </w:rPr>
        <w:t>付款分为三个阶段。</w:t>
      </w:r>
      <w:r w:rsidR="00470B7E" w:rsidRPr="008B5FD5">
        <w:rPr>
          <w:rFonts w:ascii="仿宋" w:eastAsia="仿宋" w:hAnsi="仿宋" w:hint="eastAsia"/>
          <w:b/>
          <w:sz w:val="32"/>
          <w:szCs w:val="32"/>
        </w:rPr>
        <w:t>第一阶段</w:t>
      </w:r>
      <w:r w:rsidR="000B194E">
        <w:rPr>
          <w:rFonts w:ascii="仿宋" w:eastAsia="仿宋" w:hAnsi="仿宋" w:hint="eastAsia"/>
          <w:sz w:val="32"/>
          <w:szCs w:val="32"/>
        </w:rPr>
        <w:t>：</w:t>
      </w:r>
      <w:r w:rsidR="000E7F23">
        <w:rPr>
          <w:rFonts w:ascii="仿宋" w:eastAsia="仿宋" w:hAnsi="仿宋" w:hint="eastAsia"/>
          <w:sz w:val="32"/>
          <w:szCs w:val="32"/>
        </w:rPr>
        <w:t>视频</w:t>
      </w:r>
      <w:r w:rsidR="00470B7E">
        <w:rPr>
          <w:rFonts w:ascii="仿宋" w:eastAsia="仿宋" w:hAnsi="仿宋" w:hint="eastAsia"/>
          <w:sz w:val="32"/>
          <w:szCs w:val="32"/>
        </w:rPr>
        <w:t>验收合格</w:t>
      </w:r>
      <w:r w:rsidR="000E7F23">
        <w:rPr>
          <w:rFonts w:ascii="仿宋" w:eastAsia="仿宋" w:hAnsi="仿宋" w:hint="eastAsia"/>
          <w:sz w:val="32"/>
          <w:szCs w:val="32"/>
        </w:rPr>
        <w:t>后</w:t>
      </w:r>
      <w:r w:rsidR="00470B7E">
        <w:rPr>
          <w:rFonts w:ascii="仿宋" w:eastAsia="仿宋" w:hAnsi="仿宋" w:hint="eastAsia"/>
          <w:sz w:val="32"/>
          <w:szCs w:val="32"/>
        </w:rPr>
        <w:t>支付18000元（大写：壹万捌仟元整）。</w:t>
      </w:r>
      <w:r w:rsidR="00470B7E" w:rsidRPr="008B5FD5">
        <w:rPr>
          <w:rFonts w:ascii="仿宋" w:eastAsia="仿宋" w:hAnsi="仿宋" w:hint="eastAsia"/>
          <w:b/>
          <w:sz w:val="32"/>
          <w:szCs w:val="32"/>
        </w:rPr>
        <w:t>第二阶段</w:t>
      </w:r>
      <w:r w:rsidR="000B194E">
        <w:rPr>
          <w:rFonts w:ascii="仿宋" w:eastAsia="仿宋" w:hAnsi="仿宋" w:hint="eastAsia"/>
          <w:sz w:val="32"/>
          <w:szCs w:val="32"/>
        </w:rPr>
        <w:t>：省级评审结果公布</w:t>
      </w:r>
      <w:r w:rsidR="00470B7E">
        <w:rPr>
          <w:rFonts w:ascii="仿宋" w:eastAsia="仿宋" w:hAnsi="仿宋" w:hint="eastAsia"/>
          <w:sz w:val="32"/>
          <w:szCs w:val="32"/>
        </w:rPr>
        <w:t>获得一等奖支付</w:t>
      </w:r>
      <w:r w:rsidR="00B86BBD">
        <w:rPr>
          <w:rFonts w:ascii="仿宋" w:eastAsia="仿宋" w:hAnsi="仿宋" w:hint="eastAsia"/>
          <w:sz w:val="32"/>
          <w:szCs w:val="32"/>
        </w:rPr>
        <w:t>5</w:t>
      </w:r>
      <w:r w:rsidR="00470B7E">
        <w:rPr>
          <w:rFonts w:ascii="仿宋" w:eastAsia="仿宋" w:hAnsi="仿宋" w:hint="eastAsia"/>
          <w:sz w:val="32"/>
          <w:szCs w:val="32"/>
        </w:rPr>
        <w:t>000元(大写：</w:t>
      </w:r>
      <w:r w:rsidR="00B86BBD">
        <w:rPr>
          <w:rFonts w:ascii="仿宋" w:eastAsia="仿宋" w:hAnsi="仿宋" w:hint="eastAsia"/>
          <w:sz w:val="32"/>
          <w:szCs w:val="32"/>
        </w:rPr>
        <w:t>伍仟</w:t>
      </w:r>
      <w:r w:rsidR="00470B7E">
        <w:rPr>
          <w:rFonts w:ascii="仿宋" w:eastAsia="仿宋" w:hAnsi="仿宋" w:hint="eastAsia"/>
          <w:sz w:val="32"/>
          <w:szCs w:val="32"/>
        </w:rPr>
        <w:t>元整)，获得二等奖支付4000元（大写：</w:t>
      </w:r>
      <w:proofErr w:type="gramStart"/>
      <w:r w:rsidR="00470B7E">
        <w:rPr>
          <w:rFonts w:ascii="仿宋" w:eastAsia="仿宋" w:hAnsi="仿宋" w:hint="eastAsia"/>
          <w:sz w:val="32"/>
          <w:szCs w:val="32"/>
        </w:rPr>
        <w:t>肆仟</w:t>
      </w:r>
      <w:proofErr w:type="gramEnd"/>
      <w:r w:rsidR="00470B7E">
        <w:rPr>
          <w:rFonts w:ascii="仿宋" w:eastAsia="仿宋" w:hAnsi="仿宋" w:hint="eastAsia"/>
          <w:sz w:val="32"/>
          <w:szCs w:val="32"/>
        </w:rPr>
        <w:t>元整），获得三等奖支付</w:t>
      </w:r>
      <w:r w:rsidR="00B86BBD">
        <w:rPr>
          <w:rFonts w:ascii="仿宋" w:eastAsia="仿宋" w:hAnsi="仿宋" w:hint="eastAsia"/>
          <w:sz w:val="32"/>
          <w:szCs w:val="32"/>
        </w:rPr>
        <w:t>3</w:t>
      </w:r>
      <w:r w:rsidR="00470B7E">
        <w:rPr>
          <w:rFonts w:ascii="仿宋" w:eastAsia="仿宋" w:hAnsi="仿宋" w:hint="eastAsia"/>
          <w:sz w:val="32"/>
          <w:szCs w:val="32"/>
        </w:rPr>
        <w:t>000元（大写：</w:t>
      </w:r>
      <w:r w:rsidR="00B86BBD">
        <w:rPr>
          <w:rFonts w:ascii="仿宋" w:eastAsia="仿宋" w:hAnsi="仿宋" w:hint="eastAsia"/>
          <w:sz w:val="32"/>
          <w:szCs w:val="32"/>
        </w:rPr>
        <w:t>叁</w:t>
      </w:r>
      <w:r w:rsidR="00470B7E">
        <w:rPr>
          <w:rFonts w:ascii="仿宋" w:eastAsia="仿宋" w:hAnsi="仿宋" w:hint="eastAsia"/>
          <w:sz w:val="32"/>
          <w:szCs w:val="32"/>
        </w:rPr>
        <w:t>仟元整）</w:t>
      </w:r>
      <w:r w:rsidR="000B194E">
        <w:rPr>
          <w:rFonts w:ascii="仿宋" w:eastAsia="仿宋" w:hAnsi="仿宋" w:hint="eastAsia"/>
          <w:sz w:val="32"/>
          <w:szCs w:val="32"/>
        </w:rPr>
        <w:t>，</w:t>
      </w:r>
      <w:r w:rsidR="002820EC">
        <w:rPr>
          <w:rFonts w:ascii="仿宋" w:eastAsia="仿宋" w:hAnsi="仿宋" w:hint="eastAsia"/>
          <w:sz w:val="32"/>
          <w:szCs w:val="32"/>
        </w:rPr>
        <w:t>未获奖不</w:t>
      </w:r>
      <w:r w:rsidR="000B194E">
        <w:rPr>
          <w:rFonts w:ascii="仿宋" w:eastAsia="仿宋" w:hAnsi="仿宋" w:hint="eastAsia"/>
          <w:sz w:val="32"/>
          <w:szCs w:val="32"/>
        </w:rPr>
        <w:t>再</w:t>
      </w:r>
      <w:r w:rsidR="002820EC">
        <w:rPr>
          <w:rFonts w:ascii="仿宋" w:eastAsia="仿宋" w:hAnsi="仿宋" w:hint="eastAsia"/>
          <w:sz w:val="32"/>
          <w:szCs w:val="32"/>
        </w:rPr>
        <w:t>支付任何款项</w:t>
      </w:r>
      <w:r w:rsidR="00470B7E">
        <w:rPr>
          <w:rFonts w:ascii="仿宋" w:eastAsia="仿宋" w:hAnsi="仿宋" w:hint="eastAsia"/>
          <w:sz w:val="32"/>
          <w:szCs w:val="32"/>
        </w:rPr>
        <w:t>。</w:t>
      </w:r>
      <w:r w:rsidR="00470B7E" w:rsidRPr="008B5FD5">
        <w:rPr>
          <w:rFonts w:ascii="仿宋" w:eastAsia="仿宋" w:hAnsi="仿宋" w:hint="eastAsia"/>
          <w:b/>
          <w:sz w:val="32"/>
          <w:szCs w:val="32"/>
        </w:rPr>
        <w:t>第三阶段</w:t>
      </w:r>
      <w:r w:rsidR="00470B7E">
        <w:rPr>
          <w:rFonts w:ascii="仿宋" w:eastAsia="仿宋" w:hAnsi="仿宋" w:hint="eastAsia"/>
          <w:sz w:val="32"/>
          <w:szCs w:val="32"/>
        </w:rPr>
        <w:t>，</w:t>
      </w:r>
      <w:r w:rsidR="008B5FD5">
        <w:rPr>
          <w:rFonts w:ascii="仿宋" w:eastAsia="仿宋" w:hAnsi="仿宋" w:hint="eastAsia"/>
          <w:sz w:val="32"/>
          <w:szCs w:val="32"/>
        </w:rPr>
        <w:t>教育部评审结果</w:t>
      </w:r>
      <w:r w:rsidR="000B194E">
        <w:rPr>
          <w:rFonts w:ascii="仿宋" w:eastAsia="仿宋" w:hAnsi="仿宋" w:hint="eastAsia"/>
          <w:sz w:val="32"/>
          <w:szCs w:val="32"/>
        </w:rPr>
        <w:t>公布获</w:t>
      </w:r>
      <w:r w:rsidR="008B5FD5">
        <w:rPr>
          <w:rFonts w:ascii="仿宋" w:eastAsia="仿宋" w:hAnsi="仿宋" w:hint="eastAsia"/>
          <w:sz w:val="32"/>
          <w:szCs w:val="32"/>
        </w:rPr>
        <w:t>奖，</w:t>
      </w:r>
      <w:r w:rsidR="000B194E">
        <w:rPr>
          <w:rFonts w:ascii="仿宋" w:eastAsia="仿宋" w:hAnsi="仿宋" w:hint="eastAsia"/>
          <w:sz w:val="32"/>
          <w:szCs w:val="32"/>
        </w:rPr>
        <w:t>再</w:t>
      </w:r>
      <w:r w:rsidR="008B5FD5">
        <w:rPr>
          <w:rFonts w:ascii="仿宋" w:eastAsia="仿宋" w:hAnsi="仿宋" w:hint="eastAsia"/>
          <w:sz w:val="32"/>
          <w:szCs w:val="32"/>
        </w:rPr>
        <w:t>支付</w:t>
      </w:r>
      <w:r w:rsidR="00B86BBD">
        <w:rPr>
          <w:rFonts w:ascii="仿宋" w:eastAsia="仿宋" w:hAnsi="仿宋" w:hint="eastAsia"/>
          <w:sz w:val="32"/>
          <w:szCs w:val="32"/>
        </w:rPr>
        <w:t>5000元(大写：伍仟元整)</w:t>
      </w:r>
      <w:r w:rsidR="00F10C99">
        <w:rPr>
          <w:rFonts w:ascii="仿宋" w:eastAsia="仿宋" w:hAnsi="仿宋" w:hint="eastAsia"/>
          <w:sz w:val="32"/>
          <w:szCs w:val="32"/>
        </w:rPr>
        <w:t>。</w:t>
      </w:r>
    </w:p>
    <w:p w:rsidR="008B079C" w:rsidRDefault="000E7F23">
      <w:pPr>
        <w:spacing w:line="580" w:lineRule="exact"/>
        <w:ind w:firstLine="600"/>
        <w:rPr>
          <w:rFonts w:ascii="仿宋" w:eastAsia="仿宋" w:hAnsi="仿宋"/>
          <w:sz w:val="32"/>
          <w:szCs w:val="32"/>
        </w:rPr>
      </w:pPr>
      <w:r>
        <w:rPr>
          <w:rFonts w:ascii="仿宋" w:eastAsia="仿宋" w:hAnsi="仿宋" w:hint="eastAsia"/>
          <w:sz w:val="32"/>
          <w:szCs w:val="32"/>
        </w:rPr>
        <w:t>本项目设履约保证金</w:t>
      </w:r>
      <w:r w:rsidR="00B86BBD">
        <w:rPr>
          <w:rFonts w:ascii="仿宋" w:eastAsia="仿宋" w:hAnsi="仿宋" w:hint="eastAsia"/>
          <w:sz w:val="32"/>
          <w:szCs w:val="32"/>
        </w:rPr>
        <w:t>1</w:t>
      </w:r>
      <w:r>
        <w:rPr>
          <w:rFonts w:ascii="仿宋" w:eastAsia="仿宋" w:hAnsi="仿宋" w:hint="eastAsia"/>
          <w:sz w:val="32"/>
          <w:szCs w:val="32"/>
        </w:rPr>
        <w:t>000元（大写：</w:t>
      </w:r>
      <w:r w:rsidR="00B86BBD">
        <w:rPr>
          <w:rFonts w:ascii="仿宋" w:eastAsia="仿宋" w:hAnsi="仿宋" w:hint="eastAsia"/>
          <w:sz w:val="32"/>
          <w:szCs w:val="32"/>
        </w:rPr>
        <w:t>壹</w:t>
      </w:r>
      <w:bookmarkStart w:id="0" w:name="_GoBack"/>
      <w:bookmarkEnd w:id="0"/>
      <w:r>
        <w:rPr>
          <w:rFonts w:ascii="仿宋" w:eastAsia="仿宋" w:hAnsi="仿宋" w:hint="eastAsia"/>
          <w:sz w:val="32"/>
          <w:szCs w:val="32"/>
        </w:rPr>
        <w:t>仟元整），履约保证金在签订合同前交清，在项目验收合格后一个月内无息退还。</w:t>
      </w:r>
    </w:p>
    <w:sectPr w:rsidR="008B07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3E" w:rsidRDefault="008A7A3E">
      <w:r>
        <w:separator/>
      </w:r>
    </w:p>
  </w:endnote>
  <w:endnote w:type="continuationSeparator" w:id="0">
    <w:p w:rsidR="008A7A3E" w:rsidRDefault="008A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FAE18D4-9EEC-4CBE-8260-4C33DAFBFDB5}"/>
    <w:embedBold r:id="rId2" w:subsetted="1" w:fontKey="{BB71B053-4CB0-4B0C-ADB6-451A4E7466DE}"/>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55484713-54D5-4142-B1F6-5675B10169C5}"/>
  </w:font>
  <w:font w:name="仿宋">
    <w:panose1 w:val="02010609060101010101"/>
    <w:charset w:val="86"/>
    <w:family w:val="modern"/>
    <w:pitch w:val="fixed"/>
    <w:sig w:usb0="800002BF" w:usb1="38CF7CFA" w:usb2="00000016" w:usb3="00000000" w:csb0="00040001" w:csb1="00000000"/>
    <w:embedRegular r:id="rId4" w:subsetted="1" w:fontKey="{BEF96FDF-764D-41CD-91AB-E3D1A7090D2C}"/>
    <w:embedBold r:id="rId5" w:subsetted="1" w:fontKey="{99DE6F44-CE78-4D4F-8F78-794A50ED9F6C}"/>
  </w:font>
  <w:font w:name="华文楷体">
    <w:panose1 w:val="02010600040101010101"/>
    <w:charset w:val="86"/>
    <w:family w:val="auto"/>
    <w:pitch w:val="variable"/>
    <w:sig w:usb0="00000287" w:usb1="080F0000" w:usb2="00000010" w:usb3="00000000" w:csb0="0004009F" w:csb1="00000000"/>
    <w:embedBold r:id="rId6" w:subsetted="1" w:fontKey="{1DFF6505-2926-49B5-9D5E-CD8A8C6CA41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001949"/>
    </w:sdtPr>
    <w:sdtEndPr/>
    <w:sdtContent>
      <w:p w:rsidR="008B079C" w:rsidRDefault="000E7F23">
        <w:pPr>
          <w:pStyle w:val="a4"/>
          <w:jc w:val="center"/>
        </w:pPr>
        <w:r>
          <w:fldChar w:fldCharType="begin"/>
        </w:r>
        <w:r>
          <w:instrText>PAGE   \* MERGEFORMAT</w:instrText>
        </w:r>
        <w:r>
          <w:fldChar w:fldCharType="separate"/>
        </w:r>
        <w:r w:rsidR="00B86BBD" w:rsidRPr="00B86BBD">
          <w:rPr>
            <w:noProof/>
            <w:lang w:val="zh-CN"/>
          </w:rPr>
          <w:t>5</w:t>
        </w:r>
        <w:r>
          <w:fldChar w:fldCharType="end"/>
        </w:r>
      </w:p>
    </w:sdtContent>
  </w:sdt>
  <w:p w:rsidR="008B079C" w:rsidRDefault="008B07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3E" w:rsidRDefault="008A7A3E">
      <w:r>
        <w:separator/>
      </w:r>
    </w:p>
  </w:footnote>
  <w:footnote w:type="continuationSeparator" w:id="0">
    <w:p w:rsidR="008A7A3E" w:rsidRDefault="008A7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D932"/>
    <w:multiLevelType w:val="singleLevel"/>
    <w:tmpl w:val="59DDD93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ODJiY2IxY2JmYmMzZmZiNDFhZTViNDgwYTQ5YTQifQ=="/>
  </w:docVars>
  <w:rsids>
    <w:rsidRoot w:val="003A3B0A"/>
    <w:rsid w:val="00022EB0"/>
    <w:rsid w:val="000265C8"/>
    <w:rsid w:val="000442E6"/>
    <w:rsid w:val="000502B9"/>
    <w:rsid w:val="0005723F"/>
    <w:rsid w:val="000730F7"/>
    <w:rsid w:val="000A401F"/>
    <w:rsid w:val="000A7BF6"/>
    <w:rsid w:val="000B194E"/>
    <w:rsid w:val="000C09B2"/>
    <w:rsid w:val="000C648E"/>
    <w:rsid w:val="000D05C3"/>
    <w:rsid w:val="000D233C"/>
    <w:rsid w:val="000D2871"/>
    <w:rsid w:val="000D5FF7"/>
    <w:rsid w:val="000E5424"/>
    <w:rsid w:val="000E7F23"/>
    <w:rsid w:val="0010549A"/>
    <w:rsid w:val="00113E63"/>
    <w:rsid w:val="001259BE"/>
    <w:rsid w:val="00193B88"/>
    <w:rsid w:val="001A3EF1"/>
    <w:rsid w:val="001A4DBC"/>
    <w:rsid w:val="001D4511"/>
    <w:rsid w:val="00200848"/>
    <w:rsid w:val="002017DB"/>
    <w:rsid w:val="00202DDA"/>
    <w:rsid w:val="002268C1"/>
    <w:rsid w:val="00237640"/>
    <w:rsid w:val="00245A72"/>
    <w:rsid w:val="00251BD4"/>
    <w:rsid w:val="00256C3B"/>
    <w:rsid w:val="00263247"/>
    <w:rsid w:val="00266A21"/>
    <w:rsid w:val="002820EC"/>
    <w:rsid w:val="002867EF"/>
    <w:rsid w:val="002A04C6"/>
    <w:rsid w:val="002C7B6E"/>
    <w:rsid w:val="003153E0"/>
    <w:rsid w:val="003604AE"/>
    <w:rsid w:val="00382C83"/>
    <w:rsid w:val="00390300"/>
    <w:rsid w:val="003906C2"/>
    <w:rsid w:val="003A3B0A"/>
    <w:rsid w:val="003C29E6"/>
    <w:rsid w:val="00415CA7"/>
    <w:rsid w:val="00423BFE"/>
    <w:rsid w:val="00450627"/>
    <w:rsid w:val="00460E3B"/>
    <w:rsid w:val="00470B7E"/>
    <w:rsid w:val="004B2720"/>
    <w:rsid w:val="004B4145"/>
    <w:rsid w:val="004D0003"/>
    <w:rsid w:val="004D2D76"/>
    <w:rsid w:val="004E3B04"/>
    <w:rsid w:val="0055349E"/>
    <w:rsid w:val="005738CB"/>
    <w:rsid w:val="005851B6"/>
    <w:rsid w:val="005F4481"/>
    <w:rsid w:val="00604628"/>
    <w:rsid w:val="00613D76"/>
    <w:rsid w:val="006145B1"/>
    <w:rsid w:val="00617D12"/>
    <w:rsid w:val="00634065"/>
    <w:rsid w:val="006664CE"/>
    <w:rsid w:val="00680B51"/>
    <w:rsid w:val="00694B0B"/>
    <w:rsid w:val="006C6C10"/>
    <w:rsid w:val="006D6DA6"/>
    <w:rsid w:val="006E1D27"/>
    <w:rsid w:val="006F2940"/>
    <w:rsid w:val="00701C68"/>
    <w:rsid w:val="007124DD"/>
    <w:rsid w:val="00777283"/>
    <w:rsid w:val="00783B8C"/>
    <w:rsid w:val="00784FD1"/>
    <w:rsid w:val="00794A10"/>
    <w:rsid w:val="007B61D6"/>
    <w:rsid w:val="007D7D89"/>
    <w:rsid w:val="007E2358"/>
    <w:rsid w:val="007E6616"/>
    <w:rsid w:val="007F0CF6"/>
    <w:rsid w:val="007F2B8B"/>
    <w:rsid w:val="00811088"/>
    <w:rsid w:val="008139F1"/>
    <w:rsid w:val="008253AD"/>
    <w:rsid w:val="008856EB"/>
    <w:rsid w:val="008A7A3E"/>
    <w:rsid w:val="008B079C"/>
    <w:rsid w:val="008B5FD5"/>
    <w:rsid w:val="00903505"/>
    <w:rsid w:val="0091434E"/>
    <w:rsid w:val="00940190"/>
    <w:rsid w:val="0095300C"/>
    <w:rsid w:val="00962EEE"/>
    <w:rsid w:val="00994E7E"/>
    <w:rsid w:val="009C3F1F"/>
    <w:rsid w:val="00A11E3A"/>
    <w:rsid w:val="00A13B8C"/>
    <w:rsid w:val="00A547AB"/>
    <w:rsid w:val="00A84934"/>
    <w:rsid w:val="00AA0E6F"/>
    <w:rsid w:val="00AC6AF7"/>
    <w:rsid w:val="00B52CEA"/>
    <w:rsid w:val="00B52FD7"/>
    <w:rsid w:val="00B86BBD"/>
    <w:rsid w:val="00BC2A22"/>
    <w:rsid w:val="00C02A81"/>
    <w:rsid w:val="00C70C11"/>
    <w:rsid w:val="00C93797"/>
    <w:rsid w:val="00CB0834"/>
    <w:rsid w:val="00CB6D3F"/>
    <w:rsid w:val="00D53184"/>
    <w:rsid w:val="00D77D58"/>
    <w:rsid w:val="00DA1B25"/>
    <w:rsid w:val="00DE128F"/>
    <w:rsid w:val="00E401BB"/>
    <w:rsid w:val="00E412A7"/>
    <w:rsid w:val="00E52086"/>
    <w:rsid w:val="00E71781"/>
    <w:rsid w:val="00E772F4"/>
    <w:rsid w:val="00EA70BD"/>
    <w:rsid w:val="00F01A6F"/>
    <w:rsid w:val="00F10C99"/>
    <w:rsid w:val="00F13FB4"/>
    <w:rsid w:val="00F25B24"/>
    <w:rsid w:val="00F26B30"/>
    <w:rsid w:val="00F436A2"/>
    <w:rsid w:val="00FB4BCA"/>
    <w:rsid w:val="00FC5BC3"/>
    <w:rsid w:val="00FF4181"/>
    <w:rsid w:val="02ED7EC0"/>
    <w:rsid w:val="1BA215B3"/>
    <w:rsid w:val="30062758"/>
    <w:rsid w:val="3FFE7D84"/>
    <w:rsid w:val="49166890"/>
    <w:rsid w:val="4E651972"/>
    <w:rsid w:val="5E2B24C1"/>
    <w:rsid w:val="6CB6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8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279</Words>
  <Characters>1594</Characters>
  <Application>Microsoft Office Word</Application>
  <DocSecurity>0</DocSecurity>
  <Lines>13</Lines>
  <Paragraphs>3</Paragraphs>
  <ScaleCrop>false</ScaleCrop>
  <Company>微软中国</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肖子蕾</cp:lastModifiedBy>
  <cp:revision>138</cp:revision>
  <cp:lastPrinted>2026-01-07T04:05:00Z</cp:lastPrinted>
  <dcterms:created xsi:type="dcterms:W3CDTF">2023-02-22T08:36:00Z</dcterms:created>
  <dcterms:modified xsi:type="dcterms:W3CDTF">2026-01-08T02:27:00Z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30674BDD03E6474AAB986DBB45ADB357_13</vt:lpwstr>
  </property>
</Properties>
</file>